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04FA" w:rsidRPr="005A2811" w:rsidRDefault="002704FA"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ПРИЛОЖЕНИЕ</w:t>
      </w:r>
    </w:p>
    <w:p w:rsidR="002704FA" w:rsidRPr="005A2811" w:rsidRDefault="002704FA"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p>
    <w:p w:rsidR="002704FA" w:rsidRPr="005A2811" w:rsidRDefault="002704FA"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УТВЕРЖДЕН</w:t>
      </w:r>
    </w:p>
    <w:p w:rsidR="00453BEC" w:rsidRDefault="00453BEC" w:rsidP="00453BEC">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w:t>
      </w:r>
      <w:r w:rsidR="002704FA" w:rsidRPr="005A2811">
        <w:rPr>
          <w:rFonts w:ascii="Times New Roman" w:hAnsi="Times New Roman" w:cs="Times New Roman"/>
          <w:sz w:val="28"/>
          <w:szCs w:val="28"/>
        </w:rPr>
        <w:t xml:space="preserve">приказом министерства </w:t>
      </w:r>
      <w:r>
        <w:rPr>
          <w:rFonts w:ascii="Times New Roman" w:hAnsi="Times New Roman" w:cs="Times New Roman"/>
          <w:sz w:val="28"/>
          <w:szCs w:val="28"/>
        </w:rPr>
        <w:t>труда</w:t>
      </w:r>
    </w:p>
    <w:p w:rsidR="002704FA" w:rsidRPr="005A2811" w:rsidRDefault="00453BEC" w:rsidP="00453BEC">
      <w:pPr>
        <w:widowControl w:val="0"/>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 xml:space="preserve">                                                                и </w:t>
      </w:r>
      <w:r w:rsidR="002704FA" w:rsidRPr="005A2811">
        <w:rPr>
          <w:rFonts w:ascii="Times New Roman" w:hAnsi="Times New Roman" w:cs="Times New Roman"/>
          <w:sz w:val="28"/>
          <w:szCs w:val="28"/>
        </w:rPr>
        <w:t>социального</w:t>
      </w:r>
      <w:r>
        <w:rPr>
          <w:rFonts w:ascii="Times New Roman" w:hAnsi="Times New Roman" w:cs="Times New Roman"/>
          <w:sz w:val="28"/>
          <w:szCs w:val="28"/>
        </w:rPr>
        <w:t xml:space="preserve"> </w:t>
      </w:r>
      <w:r w:rsidR="002704FA" w:rsidRPr="005A2811">
        <w:rPr>
          <w:rFonts w:ascii="Times New Roman" w:hAnsi="Times New Roman" w:cs="Times New Roman"/>
          <w:sz w:val="28"/>
          <w:szCs w:val="28"/>
        </w:rPr>
        <w:t>развития</w:t>
      </w:r>
    </w:p>
    <w:p w:rsidR="002704FA" w:rsidRPr="005A2811" w:rsidRDefault="002704FA"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 xml:space="preserve">Краснодарского края </w:t>
      </w:r>
    </w:p>
    <w:p w:rsidR="002704FA" w:rsidRPr="005A2811" w:rsidRDefault="002704FA" w:rsidP="00866EC7">
      <w:pPr>
        <w:widowControl w:val="0"/>
        <w:autoSpaceDE w:val="0"/>
        <w:autoSpaceDN w:val="0"/>
        <w:adjustRightInd w:val="0"/>
        <w:spacing w:after="0" w:line="240" w:lineRule="auto"/>
        <w:ind w:left="5245"/>
        <w:jc w:val="center"/>
        <w:rPr>
          <w:rFonts w:ascii="Times New Roman" w:hAnsi="Times New Roman" w:cs="Times New Roman"/>
          <w:sz w:val="28"/>
          <w:szCs w:val="28"/>
        </w:rPr>
      </w:pPr>
      <w:r w:rsidRPr="005A2811">
        <w:rPr>
          <w:rFonts w:ascii="Times New Roman" w:hAnsi="Times New Roman" w:cs="Times New Roman"/>
          <w:sz w:val="28"/>
          <w:szCs w:val="28"/>
        </w:rPr>
        <w:t xml:space="preserve">от </w:t>
      </w:r>
      <w:r w:rsidR="002B29ED" w:rsidRPr="002B29ED">
        <w:rPr>
          <w:rFonts w:ascii="Times New Roman" w:hAnsi="Times New Roman" w:cs="Times New Roman"/>
          <w:sz w:val="28"/>
          <w:szCs w:val="28"/>
        </w:rPr>
        <w:t>11</w:t>
      </w:r>
      <w:r w:rsidR="002B29ED">
        <w:rPr>
          <w:rFonts w:ascii="Times New Roman" w:hAnsi="Times New Roman" w:cs="Times New Roman"/>
          <w:sz w:val="28"/>
          <w:szCs w:val="28"/>
        </w:rPr>
        <w:t>.05.2016 г.</w:t>
      </w:r>
      <w:r w:rsidRPr="005A2811">
        <w:rPr>
          <w:rFonts w:ascii="Times New Roman" w:hAnsi="Times New Roman" w:cs="Times New Roman"/>
          <w:sz w:val="28"/>
          <w:szCs w:val="28"/>
        </w:rPr>
        <w:t xml:space="preserve"> №</w:t>
      </w:r>
      <w:r w:rsidR="002B29ED">
        <w:rPr>
          <w:rFonts w:ascii="Times New Roman" w:hAnsi="Times New Roman" w:cs="Times New Roman"/>
          <w:sz w:val="28"/>
          <w:szCs w:val="28"/>
        </w:rPr>
        <w:t xml:space="preserve"> 583</w:t>
      </w:r>
    </w:p>
    <w:p w:rsidR="002704FA" w:rsidRPr="005A2811" w:rsidRDefault="002704FA" w:rsidP="001355A1">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bookmarkStart w:id="0" w:name="Par35"/>
      <w:bookmarkEnd w:id="0"/>
      <w:r w:rsidRPr="005A2811">
        <w:rPr>
          <w:rFonts w:ascii="Times New Roman" w:hAnsi="Times New Roman" w:cs="Times New Roman"/>
          <w:sz w:val="28"/>
          <w:szCs w:val="28"/>
        </w:rPr>
        <w:t>АДМИНИСТРАТИВНЫЙ РЕГЛАМЕНТ</w:t>
      </w:r>
    </w:p>
    <w:p w:rsidR="002704FA" w:rsidRPr="005A2811" w:rsidRDefault="002704FA" w:rsidP="001355A1">
      <w:pPr>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предоставления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w:t>
      </w:r>
    </w:p>
    <w:p w:rsidR="002704FA" w:rsidRPr="005A2811" w:rsidRDefault="002704FA" w:rsidP="001355A1">
      <w:pPr>
        <w:spacing w:after="0" w:line="240" w:lineRule="auto"/>
        <w:jc w:val="center"/>
        <w:rPr>
          <w:rFonts w:ascii="Times New Roman" w:hAnsi="Times New Roman" w:cs="Times New Roman"/>
          <w:sz w:val="28"/>
          <w:szCs w:val="28"/>
        </w:rPr>
      </w:pPr>
    </w:p>
    <w:p w:rsidR="002704FA" w:rsidRPr="005A2811" w:rsidRDefault="002704FA" w:rsidP="001355A1">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1" w:name="Par42"/>
      <w:bookmarkEnd w:id="1"/>
      <w:r w:rsidRPr="005A2811">
        <w:rPr>
          <w:rFonts w:ascii="Times New Roman" w:hAnsi="Times New Roman" w:cs="Times New Roman"/>
          <w:sz w:val="28"/>
          <w:szCs w:val="28"/>
        </w:rPr>
        <w:t>1. Общие положения</w:t>
      </w:r>
    </w:p>
    <w:p w:rsidR="002704FA" w:rsidRPr="005A2811" w:rsidRDefault="002704FA" w:rsidP="001355A1">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 w:name="Par44"/>
      <w:bookmarkEnd w:id="2"/>
      <w:r w:rsidRPr="005A2811">
        <w:rPr>
          <w:rFonts w:ascii="Times New Roman" w:hAnsi="Times New Roman" w:cs="Times New Roman"/>
          <w:sz w:val="28"/>
          <w:szCs w:val="28"/>
        </w:rPr>
        <w:t>1.1. Предмет регулирования регламента</w:t>
      </w:r>
    </w:p>
    <w:p w:rsidR="002704FA" w:rsidRPr="005A2811" w:rsidRDefault="002704FA" w:rsidP="001355A1">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1355A1">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Административный регламент предоставления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 (далее - Регламент), определяет стандарты, сроки и последовательность административных процедур (действий) по предоставлению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 (далее - государственная услуга).</w:t>
      </w:r>
    </w:p>
    <w:p w:rsidR="002704FA" w:rsidRDefault="002704FA" w:rsidP="001355A1">
      <w:pPr>
        <w:widowControl w:val="0"/>
        <w:autoSpaceDE w:val="0"/>
        <w:autoSpaceDN w:val="0"/>
        <w:adjustRightInd w:val="0"/>
        <w:spacing w:after="0" w:line="240" w:lineRule="auto"/>
        <w:jc w:val="both"/>
        <w:rPr>
          <w:rFonts w:ascii="Times New Roman" w:hAnsi="Times New Roman" w:cs="Times New Roman"/>
          <w:sz w:val="28"/>
          <w:szCs w:val="28"/>
        </w:rPr>
      </w:pPr>
    </w:p>
    <w:p w:rsidR="00D0508D" w:rsidRPr="005A2811" w:rsidRDefault="00D0508D" w:rsidP="001355A1">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 w:name="Par48"/>
      <w:bookmarkEnd w:id="3"/>
      <w:r w:rsidRPr="005A2811">
        <w:rPr>
          <w:rFonts w:ascii="Times New Roman" w:hAnsi="Times New Roman" w:cs="Times New Roman"/>
          <w:sz w:val="28"/>
          <w:szCs w:val="28"/>
        </w:rPr>
        <w:t>1.2. Круг заявителей</w:t>
      </w:r>
    </w:p>
    <w:p w:rsidR="002704FA" w:rsidRPr="005A2811" w:rsidRDefault="002704FA" w:rsidP="001355A1">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3B6F76">
      <w:pPr>
        <w:widowControl w:val="0"/>
        <w:spacing w:after="0" w:line="240" w:lineRule="auto"/>
        <w:ind w:firstLine="851"/>
        <w:jc w:val="both"/>
        <w:rPr>
          <w:rFonts w:ascii="Times New Roman" w:hAnsi="Times New Roman" w:cs="Times New Roman"/>
          <w:sz w:val="28"/>
          <w:szCs w:val="28"/>
        </w:rPr>
      </w:pPr>
      <w:r w:rsidRPr="005A2811">
        <w:rPr>
          <w:rFonts w:ascii="Times New Roman" w:hAnsi="Times New Roman" w:cs="Times New Roman"/>
          <w:sz w:val="28"/>
          <w:szCs w:val="28"/>
        </w:rPr>
        <w:t>Граждане, место жительства (пребывание) которых Российская Федерация (далее – заявители):</w:t>
      </w:r>
    </w:p>
    <w:p w:rsidR="002704FA" w:rsidRPr="005A2811" w:rsidRDefault="000A7FFB" w:rsidP="003D5E70">
      <w:pPr>
        <w:widowControl w:val="0"/>
        <w:spacing w:after="0" w:line="240" w:lineRule="auto"/>
        <w:ind w:firstLine="851"/>
        <w:jc w:val="both"/>
        <w:rPr>
          <w:rFonts w:ascii="Times New Roman" w:hAnsi="Times New Roman" w:cs="Times New Roman"/>
          <w:sz w:val="28"/>
          <w:szCs w:val="28"/>
        </w:rPr>
      </w:pPr>
      <w:r w:rsidRPr="000A7FFB">
        <w:rPr>
          <w:rFonts w:ascii="Times New Roman" w:hAnsi="Times New Roman" w:cs="Times New Roman"/>
          <w:sz w:val="28"/>
          <w:szCs w:val="28"/>
        </w:rPr>
        <w:t xml:space="preserve">законные представители несовершеннолетних, </w:t>
      </w:r>
      <w:r w:rsidR="002704FA" w:rsidRPr="005A2811">
        <w:rPr>
          <w:rFonts w:ascii="Times New Roman" w:hAnsi="Times New Roman" w:cs="Times New Roman"/>
          <w:sz w:val="28"/>
          <w:szCs w:val="28"/>
        </w:rPr>
        <w:t>желающие продать акции, доли в уставном капитале, принадлежащие на праве собственности несовершеннолетним.</w:t>
      </w:r>
    </w:p>
    <w:p w:rsidR="002704FA" w:rsidRPr="005A2811" w:rsidRDefault="002704FA" w:rsidP="003D5E70">
      <w:pPr>
        <w:spacing w:after="0" w:line="240" w:lineRule="auto"/>
        <w:ind w:firstLine="720"/>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 w:name="Par59"/>
      <w:bookmarkEnd w:id="4"/>
      <w:r w:rsidRPr="005A2811">
        <w:rPr>
          <w:rFonts w:ascii="Times New Roman" w:hAnsi="Times New Roman" w:cs="Times New Roman"/>
          <w:sz w:val="28"/>
          <w:szCs w:val="28"/>
        </w:rPr>
        <w:t>1.3. Требования к порядку</w:t>
      </w:r>
    </w:p>
    <w:p w:rsidR="002704FA" w:rsidRPr="005A2811" w:rsidRDefault="002704FA" w:rsidP="003B6F76">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информирования о предоставлении государственной услуги</w:t>
      </w:r>
    </w:p>
    <w:p w:rsidR="002704FA" w:rsidRPr="005A2811" w:rsidRDefault="002704FA" w:rsidP="003B6F76">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84"/>
      <w:bookmarkEnd w:id="5"/>
      <w:r w:rsidRPr="005A2811">
        <w:rPr>
          <w:rFonts w:ascii="Times New Roman" w:hAnsi="Times New Roman" w:cs="Times New Roman"/>
          <w:sz w:val="28"/>
          <w:szCs w:val="28"/>
        </w:rPr>
        <w:t>1.3.1. Информирование о порядке предоставления государственной услуги осуществляется:</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1) в органе местного самоуправления Краснодарского края (далее - органы опеки и попечительства):</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посредством размещения информационных стендов;</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 телефону;</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путем направления письменного ответа на заявление заявителя по почте;</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личном приеме заявителей в органах опеки и попечительства;</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lastRenderedPageBreak/>
        <w:t>путем направления в электронном виде по телекоммуникационным каналам связи ответа на заявление заявителя;</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 посредством размещения информации в открытой и доступной форме на официальном сайте органов опеки и попечительства в информационно-телекоммуникационной сети «Интернет» 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 в многофункциональном центре по предоставлению государственных и муниципальных услуг Краснодарского края (далее – МФЦ):</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личном обращении;</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посредством Интернет - сайта;</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телефона – </w:t>
      </w:r>
      <w:r w:rsidRPr="005A2811">
        <w:rPr>
          <w:rFonts w:ascii="Times New Roman" w:hAnsi="Times New Roman" w:cs="Times New Roman"/>
          <w:sz w:val="28"/>
          <w:szCs w:val="28"/>
          <w:lang w:val="en-US"/>
        </w:rPr>
        <w:t>Call</w:t>
      </w:r>
      <w:r w:rsidRPr="005A2811">
        <w:rPr>
          <w:rFonts w:ascii="Times New Roman" w:hAnsi="Times New Roman" w:cs="Times New Roman"/>
          <w:sz w:val="28"/>
          <w:szCs w:val="28"/>
        </w:rPr>
        <w:t>-центр (горячая линия);</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69"/>
      <w:bookmarkEnd w:id="6"/>
      <w:r w:rsidRPr="005A2811">
        <w:rPr>
          <w:rFonts w:ascii="Times New Roman" w:hAnsi="Times New Roman" w:cs="Times New Roman"/>
          <w:sz w:val="28"/>
          <w:szCs w:val="28"/>
        </w:rPr>
        <w:t>1.3.2. На информационных стендах в доступных для ознакомления местах, официальных сайтах органов опеки и попечительства в информационно-телекоммуникационной сети «Интернет» и Портале размещается следующая информация:</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Регламент с приложениями;</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образец заполнения заявления для получения государственной услуги;</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перечень органов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(приложение № 1 к Регламенту);</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перечень МФЦ, предоставляющих государственную услугу, включая сведения об адресах их местонахождения, телефонов – </w:t>
      </w:r>
      <w:r w:rsidRPr="005A2811">
        <w:rPr>
          <w:rFonts w:ascii="Times New Roman" w:hAnsi="Times New Roman" w:cs="Times New Roman"/>
          <w:sz w:val="28"/>
          <w:szCs w:val="28"/>
          <w:lang w:val="en-US"/>
        </w:rPr>
        <w:t>Call</w:t>
      </w:r>
      <w:r w:rsidRPr="005A2811">
        <w:rPr>
          <w:rFonts w:ascii="Times New Roman" w:hAnsi="Times New Roman" w:cs="Times New Roman"/>
          <w:sz w:val="28"/>
          <w:szCs w:val="28"/>
        </w:rPr>
        <w:t>-центра (горячая линия), электронных адресах, Интернет - сайтах, графике работы (приложение № 8 к Регламенту;</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иную информацию, необходимую для получения государственной услуги.</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A2811">
        <w:rPr>
          <w:rFonts w:ascii="Times New Roman" w:hAnsi="Times New Roman" w:cs="Times New Roman"/>
          <w:sz w:val="28"/>
          <w:szCs w:val="28"/>
        </w:rPr>
        <w:t>2. Стандарт предоставления государственной услуги</w:t>
      </w:r>
    </w:p>
    <w:p w:rsidR="002704FA" w:rsidRPr="005A2811" w:rsidRDefault="002704FA" w:rsidP="003B6F76">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 Наименование государственной услуги</w:t>
      </w:r>
    </w:p>
    <w:p w:rsidR="002704FA" w:rsidRPr="005A2811" w:rsidRDefault="002704FA" w:rsidP="003B6F76">
      <w:pPr>
        <w:widowControl w:val="0"/>
        <w:autoSpaceDE w:val="0"/>
        <w:autoSpaceDN w:val="0"/>
        <w:adjustRightInd w:val="0"/>
        <w:spacing w:after="0" w:line="240" w:lineRule="auto"/>
        <w:jc w:val="both"/>
        <w:rPr>
          <w:rFonts w:ascii="Times New Roman" w:hAnsi="Times New Roman" w:cs="Times New Roman"/>
          <w:sz w:val="28"/>
          <w:szCs w:val="28"/>
        </w:rPr>
      </w:pPr>
    </w:p>
    <w:p w:rsidR="002704FA" w:rsidRDefault="002704FA" w:rsidP="00E20D7C">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Наименование государственной услуги: «Выдача предварительного разрешения на совершение сделок по продаже акций, доли в уставном капитале, принадлежащих несовершеннолетнему подопечному»</w:t>
      </w:r>
      <w:r>
        <w:rPr>
          <w:rFonts w:ascii="Times New Roman" w:hAnsi="Times New Roman" w:cs="Times New Roman"/>
          <w:sz w:val="28"/>
          <w:szCs w:val="28"/>
        </w:rPr>
        <w:t>.</w:t>
      </w:r>
    </w:p>
    <w:p w:rsidR="002704FA" w:rsidRPr="005A2811" w:rsidRDefault="002704FA" w:rsidP="00E20D7C">
      <w:pPr>
        <w:spacing w:after="0" w:line="240" w:lineRule="auto"/>
        <w:ind w:firstLine="720"/>
        <w:jc w:val="both"/>
        <w:rPr>
          <w:rFonts w:ascii="Times New Roman" w:hAnsi="Times New Roman" w:cs="Times New Roman"/>
          <w:sz w:val="28"/>
          <w:szCs w:val="28"/>
        </w:rPr>
      </w:pPr>
    </w:p>
    <w:p w:rsidR="002704FA" w:rsidRPr="005A2811" w:rsidRDefault="002704FA" w:rsidP="003B6F76">
      <w:pPr>
        <w:spacing w:after="0" w:line="240" w:lineRule="auto"/>
        <w:jc w:val="center"/>
        <w:rPr>
          <w:rFonts w:ascii="Times New Roman" w:hAnsi="Times New Roman" w:cs="Times New Roman"/>
          <w:sz w:val="28"/>
          <w:szCs w:val="28"/>
        </w:rPr>
      </w:pPr>
      <w:bookmarkStart w:id="7" w:name="Par82"/>
      <w:bookmarkEnd w:id="7"/>
      <w:r w:rsidRPr="005A2811">
        <w:rPr>
          <w:rFonts w:ascii="Times New Roman" w:hAnsi="Times New Roman" w:cs="Times New Roman"/>
          <w:sz w:val="28"/>
          <w:szCs w:val="28"/>
        </w:rPr>
        <w:t>2.2. Наименование органа исполнительной власти</w:t>
      </w:r>
    </w:p>
    <w:p w:rsidR="002704FA" w:rsidRPr="005A2811" w:rsidRDefault="002704FA" w:rsidP="003B6F76">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Краснодарского края, предоставляющего государственную услугу</w:t>
      </w:r>
    </w:p>
    <w:p w:rsidR="002704FA" w:rsidRPr="005A2811" w:rsidRDefault="002704FA" w:rsidP="003B6F76">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2.2.1. В соответствии с Законом Краснодарского края от 29 декабря 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w:t>
      </w:r>
      <w:r w:rsidRPr="005A2811">
        <w:rPr>
          <w:rFonts w:ascii="Times New Roman" w:hAnsi="Times New Roman" w:cs="Times New Roman"/>
          <w:sz w:val="28"/>
          <w:szCs w:val="28"/>
        </w:rPr>
        <w:lastRenderedPageBreak/>
        <w:t>отношении несовершеннолетних наделены органы местного самоуправления муниципальных районов и городских округов в Краснодарском крае.</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государственной услуги осуществляется органами опеки и попечительства.</w:t>
      </w:r>
    </w:p>
    <w:p w:rsidR="002704FA" w:rsidRPr="005A2811" w:rsidRDefault="002704FA" w:rsidP="003B6F76">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w:t>
      </w:r>
      <w:bookmarkStart w:id="8" w:name="Par93"/>
      <w:bookmarkEnd w:id="8"/>
      <w:r w:rsidRPr="005A2811">
        <w:rPr>
          <w:rFonts w:ascii="Times New Roman" w:hAnsi="Times New Roman" w:cs="Times New Roman"/>
          <w:sz w:val="28"/>
          <w:szCs w:val="28"/>
        </w:rPr>
        <w:t>2.2.2. Устанавливается запрет на требование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2.3. Описание результата предоставления государственной услуги</w:t>
      </w:r>
    </w:p>
    <w:p w:rsidR="002704FA" w:rsidRPr="005A2811" w:rsidRDefault="002704FA" w:rsidP="003B6F76">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3B6F76">
      <w:pPr>
        <w:pStyle w:val="ConsPlusNormal"/>
        <w:ind w:firstLine="540"/>
        <w:jc w:val="both"/>
        <w:rPr>
          <w:rFonts w:ascii="Times New Roman" w:hAnsi="Times New Roman" w:cs="Times New Roman"/>
          <w:sz w:val="28"/>
          <w:szCs w:val="28"/>
        </w:rPr>
      </w:pPr>
      <w:r w:rsidRPr="005A2811">
        <w:rPr>
          <w:rFonts w:ascii="Times New Roman" w:hAnsi="Times New Roman" w:cs="Times New Roman"/>
          <w:sz w:val="28"/>
          <w:szCs w:val="28"/>
        </w:rPr>
        <w:t>Результатом предоставления государственной услуги является издание муниципального правового акта (постановление, распоряжение, приказ) о предоставлении либо об отказе в предоставлении государственной услуги.</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jc w:val="center"/>
        <w:rPr>
          <w:rFonts w:ascii="Times New Roman" w:hAnsi="Times New Roman" w:cs="Times New Roman"/>
          <w:sz w:val="28"/>
          <w:szCs w:val="28"/>
        </w:rPr>
      </w:pPr>
      <w:bookmarkStart w:id="9" w:name="Par105"/>
      <w:bookmarkEnd w:id="9"/>
      <w:r w:rsidRPr="005A2811">
        <w:rPr>
          <w:rFonts w:ascii="Times New Roman" w:hAnsi="Times New Roman" w:cs="Times New Roman"/>
          <w:sz w:val="28"/>
          <w:szCs w:val="28"/>
        </w:rPr>
        <w:t>2.4. Срок предоставления государственной услуги</w:t>
      </w:r>
    </w:p>
    <w:p w:rsidR="002704FA" w:rsidRPr="005A2811" w:rsidRDefault="002704FA" w:rsidP="003B6F76">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jc w:val="both"/>
        <w:rPr>
          <w:rFonts w:ascii="Times New Roman" w:hAnsi="Times New Roman" w:cs="Times New Roman"/>
          <w:sz w:val="28"/>
          <w:szCs w:val="28"/>
        </w:rPr>
      </w:pPr>
      <w:bookmarkStart w:id="10" w:name="Par100"/>
      <w:bookmarkEnd w:id="10"/>
      <w:r w:rsidRPr="005A2811">
        <w:rPr>
          <w:rFonts w:ascii="Times New Roman" w:hAnsi="Times New Roman" w:cs="Times New Roman"/>
          <w:sz w:val="28"/>
          <w:szCs w:val="28"/>
        </w:rPr>
        <w:t xml:space="preserve">         Срок предоставления государственной услуги не должен превышать 15 дней со дня регистрации письменного обращения заявителя и документов, которые заявитель обязан предоставить самостоятельно.</w:t>
      </w:r>
    </w:p>
    <w:p w:rsidR="002704FA" w:rsidRPr="005A2811" w:rsidRDefault="002704FA"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органом опеки и попечительства государственной услуги осуществляется в соответствии со следующими нормативными правовыми актами:</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Конституцией Российской Федерации («Российская газета», № 7, 21 января 2009 года, «Собрание законодательства Российской Федерации», 26 января 2009 года, № 4, статья 445, «Парламентская газета», № 4, 23-29 января 2009 года);</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частью 1 Гражданского кодекса Российской Федерации от 30 ноября</w:t>
      </w:r>
      <w:r w:rsidRPr="005A2811">
        <w:rPr>
          <w:rFonts w:ascii="Times New Roman" w:hAnsi="Times New Roman" w:cs="Times New Roman"/>
          <w:sz w:val="28"/>
          <w:szCs w:val="28"/>
        </w:rPr>
        <w:br/>
        <w:t>1994 года № 51-ФЗ («Собрание законодательства Российской Федерации»,</w:t>
      </w:r>
      <w:r w:rsidRPr="005A2811">
        <w:rPr>
          <w:rFonts w:ascii="Times New Roman" w:hAnsi="Times New Roman" w:cs="Times New Roman"/>
          <w:sz w:val="28"/>
          <w:szCs w:val="28"/>
        </w:rPr>
        <w:br/>
        <w:t>1994 год, № 32, ст. 3301; 1996 год, № 9, ст. 773; 1996 год, № 34, ст. 4026;</w:t>
      </w:r>
      <w:r w:rsidRPr="005A2811">
        <w:rPr>
          <w:rFonts w:ascii="Times New Roman" w:hAnsi="Times New Roman" w:cs="Times New Roman"/>
          <w:sz w:val="28"/>
          <w:szCs w:val="28"/>
        </w:rPr>
        <w:br/>
        <w:t>1999 год, № 28, ст. 3471; 2001 год, № 17, ст. 1644; 2001 год, № 21, ст. 2063;</w:t>
      </w:r>
      <w:r w:rsidRPr="005A2811">
        <w:rPr>
          <w:rFonts w:ascii="Times New Roman" w:hAnsi="Times New Roman" w:cs="Times New Roman"/>
          <w:sz w:val="28"/>
          <w:szCs w:val="28"/>
        </w:rPr>
        <w:br/>
        <w:t>2002 год, № 12, ст. 1093; 2002 год, № 48, ст. 4737; 2002 год, № 48, ст. 4746;</w:t>
      </w:r>
      <w:r w:rsidRPr="005A2811">
        <w:rPr>
          <w:rFonts w:ascii="Times New Roman" w:hAnsi="Times New Roman" w:cs="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5A2811">
        <w:rPr>
          <w:rFonts w:ascii="Times New Roman" w:hAnsi="Times New Roman" w:cs="Times New Roman"/>
          <w:sz w:val="28"/>
          <w:szCs w:val="28"/>
        </w:rPr>
        <w:br/>
        <w:t xml:space="preserve">2006 год, № 50, ст. 5279; 2006 год, № 52 (1 ч.), ст. 5497; 2006 год, № 52 (1 ч.), ст. 5498; 2007 год, № 1 (1 ч.), ст. 21; 2007 год, № 7, ст. 834; 2007 год, № 27, ст. 3213;2007 год, № 31, ст. 3993; 2007 год, № 41, ст. 4845; 2007 год, № 49, </w:t>
      </w:r>
      <w:r w:rsidRPr="005A2811">
        <w:rPr>
          <w:rFonts w:ascii="Times New Roman" w:hAnsi="Times New Roman" w:cs="Times New Roman"/>
          <w:sz w:val="28"/>
          <w:szCs w:val="28"/>
        </w:rPr>
        <w:lastRenderedPageBreak/>
        <w:t>ст. 6079; 2007 год, № 50, ст. 6246; 2008 год, № 17, ст. 1756; 2008 год, № 20, ст. 2253;2008 года, № 29 (ч. 1), ст. 3418; 2008 год, № 30 (1 ч.), ст. 3597;</w:t>
      </w:r>
      <w:r w:rsidRPr="005A2811">
        <w:rPr>
          <w:rFonts w:ascii="Times New Roman" w:hAnsi="Times New Roman" w:cs="Times New Roman"/>
          <w:sz w:val="28"/>
          <w:szCs w:val="28"/>
        </w:rPr>
        <w:br/>
        <w:t>2008 года, № 30, ст. 3616; 2009 год, № 1, ст. 14; 2009 года, № 1, ст. 19; 2009 год, № 1, ст. 20;2009 год, № 23; 2009 год, № 7, ст. 775; 2009 год, № 26, ст. 3130; 2009 год, № 29, ст. 3582; 2009 год, № 29, ст. 3618; 2009 год, № 52(1 ч.), ст. 6428; 2010 год, № 19, ст. 2291; 2010 год, № 31, ст. 4163; 2011 год, № 7, ст. 901;</w:t>
      </w:r>
      <w:r w:rsidRPr="005A2811">
        <w:rPr>
          <w:rFonts w:ascii="Times New Roman" w:hAnsi="Times New Roman" w:cs="Times New Roman"/>
          <w:sz w:val="28"/>
          <w:szCs w:val="28"/>
        </w:rPr>
        <w:br/>
        <w:t>2011 год, № 15, ст. 2038; 2011 год, № 49 (1 ч.), ст. 7041; 2011 год, № 50, ст. 7347; 2012 год, № 50 (часть 4), ст. 6954; 2012 год, № 50 (ч. 5), ст. 6963;</w:t>
      </w:r>
      <w:r w:rsidRPr="005A2811">
        <w:rPr>
          <w:rFonts w:ascii="Times New Roman" w:hAnsi="Times New Roman" w:cs="Times New Roman"/>
          <w:sz w:val="28"/>
          <w:szCs w:val="28"/>
        </w:rPr>
        <w:br/>
        <w:t>2012, № 53 (ч. 1), ст. 7607; 2012 год, № 53 (ч. 1), ст. 7627; 2013 год, № 7, ст. 609; 2013 год, № 19, ст. 2327; 2013 год, № 26, ст. 3207; 2013 год, № 27, ст. 3434;</w:t>
      </w:r>
      <w:r w:rsidRPr="005A2811">
        <w:rPr>
          <w:rFonts w:ascii="Times New Roman" w:hAnsi="Times New Roman" w:cs="Times New Roman"/>
          <w:sz w:val="28"/>
          <w:szCs w:val="28"/>
        </w:rPr>
        <w:br/>
        <w:t>2013 год, № 27, ст. 3459; 2013 год, № 30 (ч. 1), ст. 4078; 2013 год, № 44,</w:t>
      </w:r>
      <w:r w:rsidRPr="005A2811">
        <w:rPr>
          <w:rFonts w:ascii="Times New Roman" w:hAnsi="Times New Roman" w:cs="Times New Roman"/>
          <w:sz w:val="28"/>
          <w:szCs w:val="28"/>
        </w:rPr>
        <w:br/>
        <w:t>ст. 5641; 2013 год, № 51, ст. 6687; 2014 год, № 11, ст. 1100; 2014 год, № 19,</w:t>
      </w:r>
      <w:r w:rsidRPr="005A2811">
        <w:rPr>
          <w:rFonts w:ascii="Times New Roman" w:hAnsi="Times New Roman" w:cs="Times New Roman"/>
          <w:sz w:val="28"/>
          <w:szCs w:val="28"/>
        </w:rPr>
        <w:br/>
        <w:t>ст. 2304; 2014 год, № 19, ст. 2334);</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Семейным кодексом Российской Федерации от 29 декабря 1995 года № 223-ФЗ, («Собрание законодательства Российской Федерации», 1996 год,</w:t>
      </w:r>
      <w:r w:rsidRPr="005A2811">
        <w:rPr>
          <w:rFonts w:ascii="Times New Roman" w:hAnsi="Times New Roman" w:cs="Times New Roman"/>
          <w:sz w:val="28"/>
          <w:szCs w:val="28"/>
        </w:rPr>
        <w:br/>
        <w:t>№ 1, ст. 16; 1997 год, № 46, ст. 5243; 1998 год, № 26, ст. 3014; 2000 год, № 2, ст. 153; 2004 год, № 35, ст. 3607; 2005 год, № 1 (1 ч.), ст. 11; 2006 год, № 52 (1 ч.), ст. 5497; 2007 год, № 1 (1 ч.), ст. 21; 2007 год, № 30, ст. 3808; 2008 год,</w:t>
      </w:r>
      <w:r w:rsidRPr="005A2811">
        <w:rPr>
          <w:rFonts w:ascii="Times New Roman" w:hAnsi="Times New Roman" w:cs="Times New Roman"/>
          <w:sz w:val="28"/>
          <w:szCs w:val="28"/>
        </w:rPr>
        <w:br/>
        <w:t>№ 17, ст. 1756; 2008 год, № 27, ст. 3124, 2010 год, № 52 (ч. 1), ст. 7001;</w:t>
      </w:r>
      <w:r w:rsidRPr="005A2811">
        <w:rPr>
          <w:rFonts w:ascii="Times New Roman" w:hAnsi="Times New Roman" w:cs="Times New Roman"/>
          <w:sz w:val="28"/>
          <w:szCs w:val="28"/>
        </w:rPr>
        <w:br/>
        <w:t>2011 год, № 19, ст.</w:t>
      </w:r>
      <w:r w:rsidRPr="005A2811">
        <w:rPr>
          <w:rFonts w:ascii="Times New Roman" w:hAnsi="Times New Roman" w:cs="Times New Roman"/>
        </w:rPr>
        <w:t> </w:t>
      </w:r>
      <w:r w:rsidRPr="005A2811">
        <w:rPr>
          <w:rFonts w:ascii="Times New Roman" w:hAnsi="Times New Roman" w:cs="Times New Roman"/>
          <w:sz w:val="28"/>
          <w:szCs w:val="28"/>
        </w:rPr>
        <w:t>2715; 2011 год, № 49 (ч. 1), ст. 7041; 2012 год, № 47, ст. 6394; 2013 год, № 27, ст. 3459; 2013, N 27, ст. 3477; 2013 год, № 48, ст. 6165; 2014 год, № 19, ст. 2331);</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5A2811">
        <w:rPr>
          <w:rFonts w:ascii="Times New Roman" w:hAnsi="Times New Roman" w:cs="Times New Roman"/>
          <w:sz w:val="28"/>
          <w:szCs w:val="28"/>
        </w:rPr>
        <w:br/>
        <w:t>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w:t>
      </w:r>
      <w:r>
        <w:rPr>
          <w:rFonts w:ascii="Times New Roman" w:hAnsi="Times New Roman" w:cs="Times New Roman"/>
          <w:sz w:val="28"/>
          <w:szCs w:val="28"/>
        </w:rPr>
        <w:t xml:space="preserve">я  </w:t>
      </w:r>
      <w:r w:rsidRPr="005A2811">
        <w:rPr>
          <w:rFonts w:ascii="Times New Roman" w:hAnsi="Times New Roman" w:cs="Times New Roman"/>
          <w:sz w:val="28"/>
          <w:szCs w:val="28"/>
        </w:rPr>
        <w:t>2014 года);</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год, № 31, ст. 4179; 2011 год, № 15,ст. 2038; № 27, ст. 3873, 3880; № 29, ст. 4291; № 30, ст. 4587; № 49 (ч. 5),</w:t>
      </w:r>
      <w:r w:rsidRPr="005A2811">
        <w:rPr>
          <w:rFonts w:ascii="Times New Roman" w:hAnsi="Times New Roman" w:cs="Times New Roman"/>
          <w:sz w:val="28"/>
          <w:szCs w:val="28"/>
        </w:rPr>
        <w:br/>
        <w:t>ст. 7061; 2012 год, № 31, ст. 4322; 2013 год, № 14, ст. 1651; № 27, ст. 3477, 3480; № 30, ст. 4084; официальный интернет-портал правовой информации http://www.pravo.gov.ru, 2011,2012, 2013 годы);</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7 мая</w:t>
      </w:r>
      <w:r w:rsidRPr="005A2811">
        <w:rPr>
          <w:rFonts w:ascii="Times New Roman" w:hAnsi="Times New Roman" w:cs="Times New Roman"/>
          <w:sz w:val="28"/>
          <w:szCs w:val="28"/>
        </w:rPr>
        <w:br/>
        <w:t>2012 года, № 19, ст. 2338; официальный интернет-портал правовой информации http://www.pravo.gov.ru, 2012 год);</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постановлением Правительства Российской Федерации от 16 мая</w:t>
      </w:r>
      <w:r w:rsidRPr="005A2811">
        <w:rPr>
          <w:rFonts w:ascii="Times New Roman" w:hAnsi="Times New Roman" w:cs="Times New Roman"/>
          <w:sz w:val="28"/>
          <w:szCs w:val="28"/>
        </w:rPr>
        <w:br/>
        <w:t>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 22, ст. 3169; 2011, № 35, ст. 5092; 2012, № 28, ст. 3908; 2012, № 36, ст. 4903; 2012, № 50 (ч. 6), ст. 7070; 2012, № 52, ст. 7507);</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Законом Краснодарского края от 29 декабря 2007 года № 1370-КЗ</w:t>
      </w:r>
      <w:r w:rsidRPr="005A2811">
        <w:rPr>
          <w:rFonts w:ascii="Times New Roman" w:hAnsi="Times New Roman" w:cs="Times New Roman"/>
          <w:sz w:val="28"/>
          <w:szCs w:val="28"/>
        </w:rPr>
        <w:br/>
      </w:r>
      <w:r w:rsidRPr="005A2811">
        <w:rPr>
          <w:rFonts w:ascii="Times New Roman" w:hAnsi="Times New Roman" w:cs="Times New Roman"/>
          <w:sz w:val="28"/>
          <w:szCs w:val="28"/>
        </w:rPr>
        <w:lastRenderedPageBreak/>
        <w:t>«Об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w:t>
      </w:r>
      <w:r>
        <w:rPr>
          <w:rFonts w:ascii="Times New Roman" w:hAnsi="Times New Roman" w:cs="Times New Roman"/>
          <w:sz w:val="28"/>
          <w:szCs w:val="28"/>
        </w:rPr>
        <w:t xml:space="preserve"> </w:t>
      </w:r>
      <w:r w:rsidRPr="005A2811">
        <w:rPr>
          <w:rFonts w:ascii="Times New Roman" w:hAnsi="Times New Roman" w:cs="Times New Roman"/>
          <w:sz w:val="28"/>
          <w:szCs w:val="28"/>
        </w:rPr>
        <w:t>2014 года);</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Законом Краснодарского края от 29 декабря 2007 года № 1372-КЗ</w:t>
      </w:r>
      <w:r w:rsidRPr="005A2811">
        <w:rPr>
          <w:rFonts w:ascii="Times New Roman" w:hAnsi="Times New Roman" w:cs="Times New Roman"/>
          <w:sz w:val="28"/>
          <w:szCs w:val="28"/>
        </w:rPr>
        <w:br/>
        <w:t>«О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30 мая</w:t>
      </w:r>
      <w:r>
        <w:rPr>
          <w:rFonts w:ascii="Times New Roman" w:hAnsi="Times New Roman" w:cs="Times New Roman"/>
          <w:sz w:val="28"/>
          <w:szCs w:val="28"/>
        </w:rPr>
        <w:t xml:space="preserve"> </w:t>
      </w:r>
      <w:r w:rsidRPr="005A2811">
        <w:rPr>
          <w:rFonts w:ascii="Times New Roman" w:hAnsi="Times New Roman" w:cs="Times New Roman"/>
          <w:sz w:val="28"/>
          <w:szCs w:val="28"/>
        </w:rPr>
        <w:t>2014 года);</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год; «Кубанские новости», № 34, 2013 год; официальный сайт администрации Краснодарского края http://admkrai.krasnodar.ru/ndocs/,</w:t>
      </w:r>
      <w:r w:rsidRPr="005A2811">
        <w:rPr>
          <w:rFonts w:ascii="Times New Roman" w:hAnsi="Times New Roman" w:cs="Times New Roman"/>
          <w:sz w:val="28"/>
          <w:szCs w:val="28"/>
        </w:rPr>
        <w:br/>
        <w:t>4 февраля 2013 года,22 августа 2013 года);</w:t>
      </w:r>
    </w:p>
    <w:p w:rsidR="002704FA" w:rsidRPr="005A2811" w:rsidRDefault="002704FA" w:rsidP="003B6F76">
      <w:pPr>
        <w:spacing w:after="0" w:line="240" w:lineRule="auto"/>
        <w:ind w:firstLine="720"/>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постановлением главы администрации (губернатора) Краснодарского края от 24 июля 2013 года № 790 «Об утверждении перечня сведений, находящихся в распоряжении исполнительных органов государственной власти Краснодарского края, органов местного самоуправления в Краснодарском крае, необходимых для предоставления государственных и муниципальных услуг исполнительными органами государственной власти и органами, предоставляющими муниципальные услуги, на территории другого субъекта Российской Федерации» (официальный сайт администрации Краснодарского края http://admkrai.krasnodar.ru, 25 июля 2013 года);</w:t>
      </w:r>
    </w:p>
    <w:p w:rsidR="002704FA" w:rsidRPr="005A2811" w:rsidRDefault="002704FA" w:rsidP="003B6F7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приказ управления информатизации и связи Краснодарского края</w:t>
      </w:r>
      <w:r w:rsidRPr="005A2811">
        <w:rPr>
          <w:rFonts w:ascii="Times New Roman" w:hAnsi="Times New Roman" w:cs="Times New Roman"/>
          <w:sz w:val="28"/>
          <w:szCs w:val="28"/>
          <w:lang w:eastAsia="ru-RU"/>
        </w:rPr>
        <w:br/>
        <w:t>от 28 ноября 2012 года № 76 «Об утверждении Перечня государственных услуг (функций) Краснодарского края»;</w:t>
      </w:r>
    </w:p>
    <w:p w:rsidR="002704FA" w:rsidRPr="005A2811" w:rsidRDefault="002704FA" w:rsidP="003B6F76">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приказ департамента информатизации и связи Краснодарского края</w:t>
      </w:r>
      <w:r w:rsidRPr="005A2811">
        <w:rPr>
          <w:rFonts w:ascii="Times New Roman" w:hAnsi="Times New Roman" w:cs="Times New Roman"/>
          <w:sz w:val="28"/>
          <w:szCs w:val="28"/>
          <w:lang w:eastAsia="ru-RU"/>
        </w:rPr>
        <w:br/>
        <w:t>от 16 мая 2014 года № 38 «Об утверждении типового (рекомендуемого) перечня муниципальных услуг, в том числе государственных услуг, в предоставлении которых участвуют органы местного самоуправления муниципальных образований Краснодарского края, наделенные отдельными государственными полномочиями, предоставление которых осуществляется по принципу «одного окна» в многофункциональных центрах предоставления государственных и муниципальных услуг на территории Краснодарского края».</w:t>
      </w:r>
    </w:p>
    <w:p w:rsidR="002704FA"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1" w:name="Par123"/>
      <w:bookmarkEnd w:id="11"/>
      <w:r w:rsidRPr="005A2811">
        <w:rPr>
          <w:rFonts w:ascii="Times New Roman" w:hAnsi="Times New Roman" w:cs="Times New Roman"/>
          <w:sz w:val="28"/>
          <w:szCs w:val="28"/>
        </w:rPr>
        <w:lastRenderedPageBreak/>
        <w:t>2.6. Исчерпывающий перечень документов,</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необходимых в соответствии с нормативными правовыми</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актами для предоставления государственной услуги и услуг,</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которые являются необходимыми и обязательными для</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предоставления государственной услуги, подлежащих</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представлению заявителем</w:t>
      </w:r>
    </w:p>
    <w:p w:rsidR="002704FA" w:rsidRPr="005A2811" w:rsidRDefault="002704FA" w:rsidP="001355A1">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2.6.1.Для получения государственной услуги заявителем по месту жительства (по месту пребывания) предоставляются в органы опеки и попечительства или МФЦ следующие документы:</w:t>
      </w:r>
    </w:p>
    <w:p w:rsidR="002704FA" w:rsidRPr="005A2811" w:rsidRDefault="002704FA" w:rsidP="003B6F76">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5A2811">
        <w:rPr>
          <w:rFonts w:ascii="Times New Roman" w:hAnsi="Times New Roman" w:cs="Times New Roman"/>
          <w:sz w:val="28"/>
          <w:szCs w:val="28"/>
        </w:rPr>
        <w:t>заявление о согласии несовершеннолетнего подопечного, достигшего возраста 14 лет, (приложение № 6, к Регламенту),</w:t>
      </w:r>
      <w:r w:rsidRPr="005A2811">
        <w:rPr>
          <w:rFonts w:ascii="Times New Roman" w:hAnsi="Times New Roman" w:cs="Times New Roman"/>
          <w:sz w:val="28"/>
          <w:szCs w:val="28"/>
          <w:lang w:eastAsia="ru-RU"/>
        </w:rPr>
        <w:t xml:space="preserve"> </w:t>
      </w:r>
    </w:p>
    <w:p w:rsidR="002704FA" w:rsidRPr="005A2811" w:rsidRDefault="002704FA" w:rsidP="003B6F7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заявление о согласии несовершеннолетнего опекаемого, достигшего возраста 10 лет (приложение № 5 к Регламенту);</w:t>
      </w:r>
    </w:p>
    <w:p w:rsidR="002704FA" w:rsidRPr="005A2811" w:rsidRDefault="002704FA" w:rsidP="003B6F76">
      <w:pPr>
        <w:spacing w:after="0" w:line="240" w:lineRule="auto"/>
        <w:ind w:firstLine="708"/>
        <w:jc w:val="both"/>
        <w:rPr>
          <w:rFonts w:ascii="Times New Roman" w:hAnsi="Times New Roman" w:cs="Times New Roman"/>
          <w:sz w:val="28"/>
          <w:szCs w:val="28"/>
        </w:rPr>
      </w:pPr>
      <w:r w:rsidRPr="005A2811">
        <w:rPr>
          <w:rFonts w:ascii="Times New Roman" w:hAnsi="Times New Roman" w:cs="Times New Roman"/>
          <w:sz w:val="28"/>
          <w:szCs w:val="28"/>
        </w:rPr>
        <w:t>заявление законного представителя несовершеннолетнего подопечного (опекаемого)(приложение № 2, 3, 4 к Регламенту);</w:t>
      </w:r>
    </w:p>
    <w:p w:rsidR="002704FA" w:rsidRPr="005A2811" w:rsidRDefault="002704FA" w:rsidP="003B6F76">
      <w:pPr>
        <w:tabs>
          <w:tab w:val="left" w:pos="-284"/>
        </w:tabs>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копия паспорта или иного документа, удостоверяющего личность несовершеннолетнего подопечного (опекаемого);</w:t>
      </w:r>
    </w:p>
    <w:p w:rsidR="002704FA" w:rsidRPr="005A2811" w:rsidRDefault="002704FA" w:rsidP="003B6F76">
      <w:pPr>
        <w:tabs>
          <w:tab w:val="left" w:pos="-284"/>
        </w:tabs>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копия паспорта или иного документа, удостоверяющего личность законного представителя несовершеннолетнего подопечного (опекаемого);</w:t>
      </w:r>
    </w:p>
    <w:p w:rsidR="002704FA" w:rsidRPr="005A2811" w:rsidRDefault="00C7710C" w:rsidP="003B6F76">
      <w:pPr>
        <w:tabs>
          <w:tab w:val="left" w:pos="720"/>
        </w:tabs>
        <w:spacing w:after="0" w:line="240" w:lineRule="auto"/>
        <w:ind w:firstLine="567"/>
        <w:jc w:val="both"/>
        <w:rPr>
          <w:rFonts w:ascii="Times New Roman" w:hAnsi="Times New Roman" w:cs="Times New Roman"/>
          <w:sz w:val="28"/>
          <w:szCs w:val="28"/>
        </w:rPr>
      </w:pPr>
      <w:r w:rsidRPr="00C7710C">
        <w:rPr>
          <w:rFonts w:ascii="Times New Roman" w:hAnsi="Times New Roman" w:cs="Times New Roman"/>
          <w:sz w:val="28"/>
          <w:szCs w:val="28"/>
        </w:rPr>
        <w:t xml:space="preserve"> </w:t>
      </w:r>
      <w:r w:rsidR="002704FA" w:rsidRPr="005A2811">
        <w:rPr>
          <w:rFonts w:ascii="Times New Roman" w:hAnsi="Times New Roman" w:cs="Times New Roman"/>
          <w:sz w:val="28"/>
          <w:szCs w:val="28"/>
        </w:rPr>
        <w:t>документ, подтверждающий права законного представителя;</w:t>
      </w:r>
    </w:p>
    <w:p w:rsidR="002704FA" w:rsidRPr="005A2811" w:rsidRDefault="002704FA" w:rsidP="003B6F76">
      <w:pPr>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копия свидетельства о заключении/расторжении брака родителей (при наличии);</w:t>
      </w:r>
    </w:p>
    <w:p w:rsidR="002704FA" w:rsidRPr="005A2811" w:rsidRDefault="002704FA" w:rsidP="003B6F76">
      <w:pPr>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копия  свидетельства о смерти одного из родителей (при наличии);</w:t>
      </w:r>
    </w:p>
    <w:p w:rsidR="002704FA" w:rsidRPr="005A2811" w:rsidRDefault="002704FA" w:rsidP="003B6F76">
      <w:pPr>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копия решения суда о лишении одного из родителей родительских прав, признании его недееспособным или безвестно отсутствующим (при наличии);</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свидетельство о праве на наследство, в случае перехода права собственности на акции (доли в уставном капитале) по наследству;</w:t>
      </w:r>
    </w:p>
    <w:p w:rsidR="002704FA" w:rsidRPr="005A2811" w:rsidRDefault="002704FA"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 выписка из лицевого счета квартиры или выписка из домовой книги, подтверждающая место жительства (пребывания) несовершеннолетнего подопечного;</w:t>
      </w:r>
    </w:p>
    <w:p w:rsidR="002704FA" w:rsidRPr="005A2811" w:rsidRDefault="002704FA"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справка формы -25 о записи отца несовершеннолетнего подопечного со слов матери.</w:t>
      </w:r>
    </w:p>
    <w:p w:rsidR="002704FA" w:rsidRPr="005A2811" w:rsidRDefault="002704FA" w:rsidP="003B6F7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В случае продажи акций, принадлежащих несовершеннолетнему подопечному:</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справка о рыночной стоимости акций на дату обращения за предоставлением государственной услуги;</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справка (выписка со счета ДЕПО) о количестве акций, принадлежащих на праве собственности несовершеннолетнему.</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В случае продажи доли в уставном капитале, принадлежащей несовершеннолетнему подопечному:</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свидетельство о присвоении индивидуального номера налогоплательщика;</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свидетельство о государственной регистрации в качестве юридического лица (ОГРН);</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устав организации;</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приказ о назначении руководителя организации или выписка из протокола </w:t>
      </w:r>
      <w:r w:rsidRPr="005A2811">
        <w:rPr>
          <w:rFonts w:ascii="Times New Roman" w:hAnsi="Times New Roman" w:cs="Times New Roman"/>
          <w:sz w:val="28"/>
          <w:szCs w:val="28"/>
        </w:rPr>
        <w:lastRenderedPageBreak/>
        <w:t>общего собрания участников;</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бухгалтерский баланс организации за год, предшествующий продаже доли в уставном капитале;</w:t>
      </w:r>
    </w:p>
    <w:p w:rsidR="002704FA" w:rsidRPr="005A2811" w:rsidRDefault="002704FA" w:rsidP="00915B15">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расчет рыночной стоимости доли в уставном капитале, принадлежащей несовершеннолетнему.</w:t>
      </w:r>
    </w:p>
    <w:p w:rsidR="002704FA" w:rsidRPr="005A2811" w:rsidRDefault="002704FA" w:rsidP="003B6F76">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2.6.2. В случае если заявителем не были представлены копии указанных документов, орган опеки и попечительства или сотрудники МФЦ изготавливает их копии самостоятельно (при наличии представленных заявителем оригиналов этих документов);</w:t>
      </w:r>
    </w:p>
    <w:p w:rsidR="002704FA" w:rsidRPr="005A2811" w:rsidRDefault="002704FA" w:rsidP="003B6F76">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2.6.3. В случае личного обращения с заявлением в орган опеки и попечительства или в МФЦ гражданин должен предъявить паспорт или иной документ, удостоверяющий личность.</w:t>
      </w:r>
    </w:p>
    <w:p w:rsidR="002704FA" w:rsidRPr="005A2811" w:rsidRDefault="002704FA" w:rsidP="003B6F76">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Заявитель для предоставления государственной услуги может по своей инициативе самостоятельно представить следующие документы:</w:t>
      </w:r>
    </w:p>
    <w:p w:rsidR="002704FA" w:rsidRPr="005A2811" w:rsidRDefault="002704FA"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а) выписку из лицевого счета квартиры или выписку из домовой книги, подтверждающую место жительства (пребывания) несовершеннолетнего подопечного, </w:t>
      </w:r>
    </w:p>
    <w:p w:rsidR="002704FA" w:rsidRPr="005A2811" w:rsidRDefault="002704FA" w:rsidP="003B6F76">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б) свидетельство о государственной регистрации в качестве юридического лица (ОГРН);</w:t>
      </w:r>
    </w:p>
    <w:p w:rsidR="002704FA" w:rsidRPr="005A2811" w:rsidRDefault="002704FA"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в) справку формы -25 о записи отца несовершеннолетнего подопечного со слов матери.</w:t>
      </w:r>
    </w:p>
    <w:p w:rsidR="002704FA" w:rsidRPr="005A2811" w:rsidRDefault="002704FA" w:rsidP="003B6F76">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В случае непредставления заявителем документов, указанных в подпунктах «а», «б» и «в» пункта 2.6.3. настоящего подраздела Регламента, они запрашиваются в рамках межведомственного взаимодействия в государственных органах, органах местного самоуправления и иных организациях у которых он находятся в распоряжении.</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2.6.4. Заявления по формам, согласно приложениям к настоящему Регламенту, составляются на русском языке. Все представляемые вместе с заявлениями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2704FA" w:rsidRPr="005A2811" w:rsidRDefault="002704FA" w:rsidP="003B6F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2.6.5. На документах, выданных компетентным органом иностранного государства, для признания их действительными в Российской Федерации, должен быть проставлен «Апостиль», если иное не предусмотрено международным договором Российской Федерации.</w:t>
      </w:r>
    </w:p>
    <w:p w:rsidR="002704FA" w:rsidRPr="005A2811" w:rsidRDefault="002704FA" w:rsidP="003B6F76">
      <w:pPr>
        <w:pStyle w:val="a8"/>
        <w:spacing w:after="0"/>
        <w:ind w:firstLine="851"/>
        <w:jc w:val="both"/>
        <w:rPr>
          <w:rFonts w:ascii="Times New Roman" w:hAnsi="Times New Roman" w:cs="Times New Roman"/>
          <w:sz w:val="28"/>
          <w:szCs w:val="28"/>
        </w:rPr>
      </w:pPr>
    </w:p>
    <w:p w:rsidR="002704FA" w:rsidRPr="005A2811" w:rsidRDefault="002704FA" w:rsidP="001355A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2" w:name="Par146"/>
      <w:bookmarkEnd w:id="12"/>
      <w:r w:rsidRPr="005A2811">
        <w:rPr>
          <w:rFonts w:ascii="Times New Roman" w:hAnsi="Times New Roman" w:cs="Times New Roman"/>
          <w:sz w:val="28"/>
          <w:szCs w:val="28"/>
        </w:rPr>
        <w:t>2.7. Исчерпывающий перечень документов,</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необходимых в соответствии с нормативными правовыми</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актами для предоставления государственной услуги, которые</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находятся в распоряжении государственных органов, органов</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местного самоуправления и иных органов, участвующих в</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предоставлении государственных и муниципальных</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услуг, и которые заявитель вправе представить,</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а также способы их получения заявителями,</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в том числе в электронной форме, порядок</w:t>
      </w:r>
    </w:p>
    <w:p w:rsidR="002704FA" w:rsidRPr="005A2811" w:rsidRDefault="002704FA" w:rsidP="001355A1">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их представления</w:t>
      </w:r>
    </w:p>
    <w:p w:rsidR="002704FA" w:rsidRPr="005A2811" w:rsidRDefault="002704FA" w:rsidP="00096BFA">
      <w:pPr>
        <w:pStyle w:val="ConsPlusNormal"/>
        <w:ind w:firstLine="720"/>
        <w:jc w:val="both"/>
        <w:rPr>
          <w:rFonts w:ascii="Times New Roman" w:hAnsi="Times New Roman" w:cs="Times New Roman"/>
          <w:sz w:val="28"/>
          <w:szCs w:val="28"/>
        </w:rPr>
      </w:pPr>
      <w:bookmarkStart w:id="13" w:name="Par157"/>
      <w:bookmarkEnd w:id="13"/>
      <w:r w:rsidRPr="005A2811">
        <w:rPr>
          <w:rFonts w:ascii="Times New Roman" w:hAnsi="Times New Roman" w:cs="Times New Roman"/>
          <w:sz w:val="28"/>
          <w:szCs w:val="28"/>
        </w:rPr>
        <w:lastRenderedPageBreak/>
        <w:t xml:space="preserve">   2.7.1. Для предоставления государственной услуги, результат которой указан в подразделе 2.3.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w:t>
      </w:r>
    </w:p>
    <w:p w:rsidR="002704FA" w:rsidRPr="005A2811" w:rsidRDefault="002704FA" w:rsidP="002619B9">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а) выписка из лицевого счета квартиры или выписку из домовой книги, подтверждающую место жительства (пребывания) несовершеннолетнего подопечного, </w:t>
      </w:r>
    </w:p>
    <w:p w:rsidR="002704FA" w:rsidRPr="005A2811" w:rsidRDefault="002704FA" w:rsidP="002619B9">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б) свидетельство о государственной регистрации в качестве юридического лица (ОГРН);</w:t>
      </w:r>
    </w:p>
    <w:p w:rsidR="002704FA" w:rsidRPr="005A2811" w:rsidRDefault="002704FA" w:rsidP="002619B9">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в) справка формы -25 о записи отца несовершеннолетнего подопечного со слов матери.</w:t>
      </w:r>
    </w:p>
    <w:p w:rsidR="002704FA" w:rsidRPr="005A2811" w:rsidRDefault="002704FA" w:rsidP="00096BFA">
      <w:pPr>
        <w:pStyle w:val="ConsPlusNormal"/>
        <w:jc w:val="both"/>
        <w:rPr>
          <w:rFonts w:ascii="Times New Roman" w:hAnsi="Times New Roman" w:cs="Times New Roman"/>
          <w:sz w:val="28"/>
          <w:szCs w:val="28"/>
        </w:rPr>
      </w:pPr>
      <w:r w:rsidRPr="005A2811">
        <w:rPr>
          <w:rFonts w:ascii="Times New Roman" w:hAnsi="Times New Roman" w:cs="Times New Roman"/>
          <w:sz w:val="28"/>
          <w:szCs w:val="28"/>
        </w:rPr>
        <w:t xml:space="preserve">         2.7.2. Предоставление документов, указанных в пункте 2.7.1. настоящего подраздела Регламента, осуществляется по межведомственному запросу органа опеки и попечительства.</w:t>
      </w:r>
    </w:p>
    <w:p w:rsidR="002704FA" w:rsidRPr="005A2811" w:rsidRDefault="002704FA" w:rsidP="00096BFA">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5A2811">
        <w:rPr>
          <w:rFonts w:ascii="Times New Roman" w:hAnsi="Times New Roman" w:cs="Times New Roman"/>
          <w:sz w:val="28"/>
          <w:szCs w:val="28"/>
          <w:lang w:eastAsia="ru-RU"/>
        </w:rPr>
        <w:t>2.7.3. Наименования органов местного самоуправления иных негосударственных учреждений, из которых в рамках межведомственного взаимодействия должны быть получены документы, указанные в пункте 2.7.1. настоящего подраздела Регламента, могут указываться заявителем в заявлении о предоставлении государственной услуги.</w:t>
      </w:r>
    </w:p>
    <w:p w:rsidR="002704FA" w:rsidRPr="005A2811" w:rsidRDefault="002704FA" w:rsidP="00096BFA">
      <w:pPr>
        <w:autoSpaceDE w:val="0"/>
        <w:autoSpaceDN w:val="0"/>
        <w:adjustRightInd w:val="0"/>
        <w:spacing w:after="0" w:line="240" w:lineRule="auto"/>
        <w:ind w:firstLine="720"/>
        <w:jc w:val="both"/>
        <w:rPr>
          <w:rFonts w:ascii="Times New Roman" w:hAnsi="Times New Roman" w:cs="Times New Roman"/>
          <w:sz w:val="28"/>
          <w:szCs w:val="28"/>
          <w:lang w:eastAsia="ru-RU"/>
        </w:rPr>
      </w:pPr>
      <w:r w:rsidRPr="005A2811">
        <w:rPr>
          <w:rFonts w:ascii="Times New Roman" w:hAnsi="Times New Roman" w:cs="Times New Roman"/>
          <w:sz w:val="28"/>
          <w:szCs w:val="28"/>
        </w:rPr>
        <w:t>2.7.4. Заявитель может по своей инициативе самостоятельно представить в орган опеки и попечительства или МФЦ документы, указанные в пункте 2.7.1. настоящего подраздела Регламента, для предоставления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Непредставление заявителем документов, предусмотренных в пункте 2.7.1. настоящего Регламента не является основанием для отказа в предоставлении государственной услуги.</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161"/>
      <w:bookmarkEnd w:id="14"/>
      <w:r w:rsidRPr="005A2811">
        <w:rPr>
          <w:rFonts w:ascii="Times New Roman" w:hAnsi="Times New Roman" w:cs="Times New Roman"/>
          <w:sz w:val="28"/>
          <w:szCs w:val="28"/>
        </w:rPr>
        <w:t>2.8. Указание на запрет требовать от заявителя</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Орган опеки и попечительства или МФЦ не вправе требовать от заявителей:</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предоставления документов и информации, которые находятся в распоряжении органов,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Par167"/>
      <w:bookmarkEnd w:id="15"/>
      <w:r w:rsidRPr="005A2811">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bookmarkStart w:id="16" w:name="Par171"/>
      <w:bookmarkEnd w:id="16"/>
      <w:r w:rsidRPr="005A2811">
        <w:rPr>
          <w:rFonts w:ascii="Times New Roman" w:hAnsi="Times New Roman" w:cs="Times New Roman"/>
          <w:sz w:val="28"/>
          <w:szCs w:val="28"/>
        </w:rPr>
        <w:lastRenderedPageBreak/>
        <w:t xml:space="preserve">        Оснований для отказа в приеме документов не предусмотрено.</w:t>
      </w:r>
    </w:p>
    <w:p w:rsidR="002704FA" w:rsidRPr="005A2811" w:rsidRDefault="002704FA" w:rsidP="00096BFA">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176"/>
      <w:bookmarkEnd w:id="17"/>
      <w:r w:rsidRPr="005A2811">
        <w:rPr>
          <w:rFonts w:ascii="Times New Roman" w:hAnsi="Times New Roman" w:cs="Times New Roman"/>
          <w:sz w:val="28"/>
          <w:szCs w:val="28"/>
        </w:rPr>
        <w:t>2.10. Исчерпывающий перечень оснований для приостановления или отказа в предоставлении государственной услуги</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tabs>
          <w:tab w:val="left" w:pos="720"/>
        </w:tabs>
        <w:spacing w:after="0" w:line="240" w:lineRule="auto"/>
        <w:ind w:firstLine="720"/>
        <w:jc w:val="both"/>
        <w:rPr>
          <w:rFonts w:ascii="Times New Roman" w:hAnsi="Times New Roman" w:cs="Times New Roman"/>
          <w:sz w:val="28"/>
          <w:szCs w:val="28"/>
        </w:rPr>
      </w:pPr>
      <w:bookmarkStart w:id="18" w:name="Par181"/>
      <w:bookmarkEnd w:id="18"/>
      <w:r w:rsidRPr="005A2811">
        <w:rPr>
          <w:rFonts w:ascii="Times New Roman" w:hAnsi="Times New Roman" w:cs="Times New Roman"/>
          <w:sz w:val="28"/>
          <w:szCs w:val="28"/>
        </w:rPr>
        <w:t>2.10.1.Оснований для приостановления предоставления государственной услуги законодательством Российской Федерации и Краснодарского края не предусмотрены:</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2.10.2. Основаниями для отказа в предоставлении государственной услуги являются:</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r w:rsidRPr="005A2811">
        <w:rPr>
          <w:rFonts w:ascii="Times New Roman" w:hAnsi="Times New Roman" w:cs="Times New Roman"/>
          <w:sz w:val="28"/>
          <w:szCs w:val="28"/>
        </w:rPr>
        <w:t xml:space="preserve">         несоответствие статуса заявителей, указанных в подразделе 1.2. настоящего Регламента.</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 предоставление заявителем документов, которые он обязан, предоставить самостоятельно, предусмотренных подразделом 2.6. Регламента;</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представление заявителем документов, выполненных не на русском языке либо не легализованных;</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место жительства (место пребывания) несовершеннолетнего подопечного на территории, на которую не распространяются полномочия органа опеки и попечительства, в который обратились заявители;</w:t>
      </w: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9" w:name="Par188"/>
      <w:bookmarkEnd w:id="19"/>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2.11. Перечень услуг, которые являются необходимыми и обязательными для предоставления государственной услуги, в том числе сведения о документе</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(документах), выдаваемом (выдаваемых) организациями,</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участвующими в предоставлении государственной услуги</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2.11.1. 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2.11.2. Документами, выдаваемыми организациями, участвующими в предоставлении государственной услуги являются:</w:t>
      </w:r>
    </w:p>
    <w:p w:rsidR="002704FA" w:rsidRPr="005A2811" w:rsidRDefault="002704FA" w:rsidP="007D3797">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 выписка из лицевого счета квартиры или выписку из домовой книги, подтверждающую место жительства (пребывания) несовершеннолетнего подопечного, </w:t>
      </w:r>
    </w:p>
    <w:p w:rsidR="002704FA" w:rsidRPr="005A2811" w:rsidRDefault="002704FA" w:rsidP="007D3797">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5A2811">
        <w:rPr>
          <w:rFonts w:ascii="Times New Roman" w:hAnsi="Times New Roman" w:cs="Times New Roman"/>
          <w:sz w:val="28"/>
          <w:szCs w:val="28"/>
        </w:rPr>
        <w:t xml:space="preserve"> свидетельство о государственной регистрации в качестве юридического лица (ОГРН);</w:t>
      </w:r>
    </w:p>
    <w:p w:rsidR="002704FA" w:rsidRPr="005A2811" w:rsidRDefault="002704FA" w:rsidP="007D3797">
      <w:pPr>
        <w:spacing w:after="0" w:line="240" w:lineRule="auto"/>
        <w:ind w:firstLine="567"/>
        <w:jc w:val="both"/>
        <w:rPr>
          <w:rFonts w:ascii="Times New Roman" w:hAnsi="Times New Roman" w:cs="Times New Roman"/>
          <w:sz w:val="28"/>
          <w:szCs w:val="28"/>
        </w:rPr>
      </w:pPr>
      <w:r w:rsidRPr="005A2811">
        <w:rPr>
          <w:rFonts w:ascii="Times New Roman" w:hAnsi="Times New Roman" w:cs="Times New Roman"/>
          <w:sz w:val="28"/>
          <w:szCs w:val="28"/>
        </w:rPr>
        <w:t xml:space="preserve"> справка формы -25 о записи отца несовершеннолетнего подопечного со слов матери.</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0" w:name="Par196"/>
      <w:bookmarkEnd w:id="20"/>
      <w:r w:rsidRPr="005A2811">
        <w:rPr>
          <w:rFonts w:ascii="Times New Roman" w:hAnsi="Times New Roman" w:cs="Times New Roman"/>
          <w:sz w:val="28"/>
          <w:szCs w:val="28"/>
        </w:rPr>
        <w:t>2.12. Порядок, размер и основания взимания государственной пошлины или иной платы, взимаемой за предоставление государственной услуги</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2704FA"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1" w:name="Par202"/>
      <w:bookmarkEnd w:id="21"/>
      <w:r w:rsidRPr="005A2811">
        <w:rPr>
          <w:rFonts w:ascii="Times New Roman" w:hAnsi="Times New Roman" w:cs="Times New Roman"/>
          <w:sz w:val="28"/>
          <w:szCs w:val="28"/>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размера такой платы</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2" w:name="Par210"/>
      <w:bookmarkEnd w:id="22"/>
      <w:r w:rsidRPr="005A2811">
        <w:rPr>
          <w:rFonts w:ascii="Times New Roman" w:hAnsi="Times New Roman" w:cs="Times New Roman"/>
          <w:sz w:val="28"/>
          <w:szCs w:val="28"/>
        </w:rPr>
        <w:t>2.14. Максимальный срок ожидания в очереди при подаче запроса о предоставлении государственной услуги, услуги, предоставляемой</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организацией, участвующей в предоставлении государственной</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услуги, и при получении результата предоставления таких услуг</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ожидания в очереди при подаче заявления о предоставлении государственной услуги и документов, указанных в подразделе 2.6. Регламента, а также при получении результата предоставления государственной услуги на личном приеме в органе опеке и попечительства или МФЦ не должен превышать 15 минут.</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3" w:name="Par219"/>
      <w:bookmarkEnd w:id="23"/>
      <w:r w:rsidRPr="005A2811">
        <w:rPr>
          <w:rFonts w:ascii="Times New Roman" w:hAnsi="Times New Roman" w:cs="Times New Roman"/>
          <w:sz w:val="28"/>
          <w:szCs w:val="28"/>
        </w:rPr>
        <w:t>2.15. 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2.15.1. Регистрация заявлений о предоставлении государственной услуги и документов (содержащихся в них сведений) необходимых для предоставления государственной услуги, поступивших в орган опеки и попечительства, осуществляется в день их поступления.</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Регистрация заявления о предоставлении государственной услуги с документами, указанными в подразделе 2.6.Регламента, поступившего в орган опеки и попечительства в выходной (нерабочий или праздничный) день, осуществляется в первый за ним рабочий день.</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Регистрация заявления и документов (содержащихся в них сведений), представленных заявителем, производится должностным лицом органа опеки и попечительства, осуществляющим прием граждан (далее - должностное лицо).</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2.15.2. Прием заявления о предоставлении государственной услуги и выдача результата предоставления государственной услуги может осуществляться в МФЦ.</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регистрации заявлений о предоставлении государственной услуги не может превышать 20 минут.</w:t>
      </w:r>
    </w:p>
    <w:p w:rsidR="002704FA"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lastRenderedPageBreak/>
        <w:t xml:space="preserve">2.16. Требования к помещениям, в которых предоставляется </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государственная услуга, услуга, предоставляемая организацией,</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участвующей в предоставлении государственной услуги, к месту ожидания</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 приема заявителей, размещению и оформлению визуальной, текстовой</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 мультимедийной информации о порядке предоставления таких услуг</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2.16.1. Информация о графике (режиме) работы размещается при входе в здание, в котором оно осуществляет свою деятельность, на видном месте.</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2.16.3. Места предоставления государственной услуги, зал ожидания, места для заполнения запросов о предоставлении государственной услуги оборудуются в соответствии с действующим законодательством Российской Федерации, в том числе о социальной защите инвалидов.</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Информационные стенды должны содержать образцы заполнения запросов и перечень документов, необходимых для предоставления государственной услуги, а также сведения, указанные в пункте 1.3.2 подраздела 1.3 Регламента.</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и должны обеспечивать:</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комфортное расположение заявителя и должностного лица органа опеки и попечительства и МФЦ;</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возможность и удобство оформления заявителем письменного обращения;</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телефонную связь;</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возможность копирования документов;</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наличие письменных принадлежностей и бумаги формата A4.</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lastRenderedPageBreak/>
        <w:t>Кабинеты приема получателей государственных услуг должны быть оснащены информационными табличками (вывесками) с указанием номера кабинета.</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(бэйджами) и (или) настольными табличками.</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2.17. 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государственной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2.17.1. Критериями доступности и качества оказания при предоставлении государственной услуги являются:</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удовлетворенность заявителей качеством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наглядность форм размещаемой информации о порядке предоставления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отсутствие обоснованных жалоб со стороны заявителей по результатам предоставления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своевременное рассмотрение документов, указанных в подразделе 2.6 Регламента, в случае необходимости - с участием заявителя;</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удобство и доступность получения информации заявителями о порядке предоставления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4" w:name="Par274"/>
      <w:bookmarkEnd w:id="24"/>
      <w:r w:rsidRPr="005A2811">
        <w:rPr>
          <w:rFonts w:ascii="Times New Roman" w:hAnsi="Times New Roman" w:cs="Times New Roman"/>
          <w:sz w:val="28"/>
          <w:szCs w:val="28"/>
        </w:rPr>
        <w:t>2.17.3. Предоставление государственной услуги предусматривает однократное обращение заявителя с документами, указанными в подразделе 2.6.1. настоящего Регламента, в МФЦ, а взаимодействие с органом опеки и попечительства, осуществляется МФЦ без участия заявителя.</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Количество взаимодействий заявителя с должностными лицами органов </w:t>
      </w:r>
      <w:r w:rsidRPr="005A2811">
        <w:rPr>
          <w:rFonts w:ascii="Times New Roman" w:hAnsi="Times New Roman" w:cs="Times New Roman"/>
          <w:sz w:val="28"/>
          <w:szCs w:val="28"/>
        </w:rPr>
        <w:lastRenderedPageBreak/>
        <w:t>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2.17.4. Получение государственной услуги в многофункциональном центре осуществляется в соответствии с соглашением, заключенным между МФЦ и органом опеки и попечительства, с момента вступления в силу соответствующего соглашения о взаимодействии.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2.18.Иные требования, в том числе учитывающие</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особенности предоставления государственной услуги</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в многофункциональных центрах предоставления государственных</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 муниципальных услуг и особенности предоставления</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 в электронной форме</w:t>
      </w:r>
    </w:p>
    <w:p w:rsidR="002704FA" w:rsidRPr="005A2811" w:rsidRDefault="002704FA" w:rsidP="00096BFA">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5" w:name="Par280"/>
      <w:bookmarkEnd w:id="25"/>
      <w:r w:rsidRPr="005A2811">
        <w:rPr>
          <w:rFonts w:ascii="Times New Roman" w:hAnsi="Times New Roman" w:cs="Times New Roman"/>
          <w:sz w:val="28"/>
          <w:szCs w:val="28"/>
        </w:rPr>
        <w:t>2.18.1. Для получения государственной услуги заявители представляют заявление о предоставлении государственной услуги и документы (содержащиеся в них сведения), необходимые для предоставления государственной услуги: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через органы опеки и попечительства;</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посредством МФЦ, с которым у органа опеки и попечительства заключено соглашение о взаимодействии;</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2.18.2. Заявителям предоставляется возможность дистанционно получить формы документов, необходимые для получения услуги, на Портале.</w:t>
      </w:r>
    </w:p>
    <w:p w:rsidR="002704FA" w:rsidRPr="005A2811" w:rsidRDefault="002704FA" w:rsidP="00096BF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096BFA">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5A2811">
        <w:rPr>
          <w:rFonts w:ascii="Times New Roman" w:hAnsi="Times New Roman" w:cs="Times New Roman"/>
          <w:sz w:val="28"/>
          <w:szCs w:val="28"/>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2704FA" w:rsidRPr="005A2811" w:rsidRDefault="002704FA" w:rsidP="00096BFA">
      <w:pPr>
        <w:widowControl w:val="0"/>
        <w:autoSpaceDE w:val="0"/>
        <w:autoSpaceDN w:val="0"/>
        <w:adjustRightInd w:val="0"/>
        <w:spacing w:after="0" w:line="240" w:lineRule="auto"/>
        <w:jc w:val="center"/>
        <w:rPr>
          <w:rFonts w:ascii="Times New Roman" w:hAnsi="Times New Roman" w:cs="Times New Roman"/>
          <w:sz w:val="28"/>
          <w:szCs w:val="28"/>
        </w:rPr>
      </w:pPr>
    </w:p>
    <w:p w:rsidR="002704FA" w:rsidRPr="005A2811" w:rsidRDefault="002704FA" w:rsidP="00E634F2">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26" w:name="Par289"/>
      <w:bookmarkStart w:id="27" w:name="Par294"/>
      <w:bookmarkEnd w:id="26"/>
      <w:bookmarkEnd w:id="27"/>
      <w:r w:rsidRPr="005A2811">
        <w:rPr>
          <w:rFonts w:ascii="Times New Roman" w:hAnsi="Times New Roman" w:cs="Times New Roman"/>
          <w:sz w:val="28"/>
          <w:szCs w:val="28"/>
        </w:rPr>
        <w:t>3.1. Исчерпывающий перечень административных процедур</w:t>
      </w:r>
    </w:p>
    <w:p w:rsidR="002704FA" w:rsidRPr="005A2811" w:rsidRDefault="002704FA" w:rsidP="00E634F2">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прием и регистрация заявлений о предоставлении государственной услуги и прилагаемых к ним документам, указанным в подразделе 2.6 Регламента;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 рассмотрение заявлений и прилагаемых к ним документам для установления права на получение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д) принятие решения о предоставлении либо об отказе в предоставлении </w:t>
      </w:r>
      <w:r w:rsidRPr="005A2811">
        <w:rPr>
          <w:rFonts w:ascii="Times New Roman" w:hAnsi="Times New Roman" w:cs="Times New Roman"/>
          <w:sz w:val="28"/>
          <w:szCs w:val="28"/>
        </w:rPr>
        <w:lastRenderedPageBreak/>
        <w:t>государственной услуги;</w:t>
      </w:r>
    </w:p>
    <w:p w:rsidR="002704FA" w:rsidRPr="005A2811" w:rsidRDefault="002704FA" w:rsidP="002619B9">
      <w:pPr>
        <w:pStyle w:val="ConsPlusNormal"/>
        <w:ind w:firstLine="540"/>
        <w:jc w:val="both"/>
        <w:rPr>
          <w:rFonts w:ascii="Times New Roman" w:hAnsi="Times New Roman" w:cs="Times New Roman"/>
          <w:sz w:val="28"/>
          <w:szCs w:val="28"/>
        </w:rPr>
      </w:pPr>
      <w:r w:rsidRPr="005A2811">
        <w:rPr>
          <w:rFonts w:ascii="Times New Roman" w:hAnsi="Times New Roman" w:cs="Times New Roman"/>
          <w:sz w:val="28"/>
          <w:szCs w:val="28"/>
        </w:rPr>
        <w:t xml:space="preserve"> е) издание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в органах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ж) передача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из органа опеки и попечительства в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 выдача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 в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7 к Регламенту).</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3.1.2. Особенности выполнения административных процедур (действий) в электронной форме.</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Заявителям обеспечивается возможность получения информации о предоставляемой государственной услуге на Портале.</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министерство</w:t>
      </w:r>
      <w:r w:rsidR="00C7710C" w:rsidRPr="00C7710C">
        <w:rPr>
          <w:rFonts w:ascii="Times New Roman" w:hAnsi="Times New Roman" w:cs="Times New Roman"/>
          <w:sz w:val="28"/>
          <w:szCs w:val="28"/>
        </w:rPr>
        <w:t xml:space="preserve"> </w:t>
      </w:r>
      <w:r w:rsidR="00C7710C">
        <w:rPr>
          <w:rFonts w:ascii="Times New Roman" w:hAnsi="Times New Roman" w:cs="Times New Roman"/>
          <w:sz w:val="28"/>
          <w:szCs w:val="28"/>
        </w:rPr>
        <w:t xml:space="preserve">труда и </w:t>
      </w:r>
      <w:r w:rsidRPr="005A2811">
        <w:rPr>
          <w:rFonts w:ascii="Times New Roman" w:hAnsi="Times New Roman" w:cs="Times New Roman"/>
          <w:sz w:val="28"/>
          <w:szCs w:val="28"/>
        </w:rPr>
        <w:t>социального развития Краснодарского края с перечнем оказываемых государственных услуг и информацией по каждой услуге.</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Заявителю предоставляется возможность дистанционно получить формы документов, необходимые для получения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3.1.3. Заявление о предоставлении государственной услуги и документы, указанные в подразделе 2.6. Регламента, могут быть представлены заявителем через МФЦ. Документы, указанные в подразделе 2.7. Регламента, могут быть представлены заявителем через МФЦ по его инициативе самостоятельно.</w:t>
      </w:r>
    </w:p>
    <w:p w:rsidR="002704FA" w:rsidRPr="005A2811" w:rsidRDefault="002704FA"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Предоставление государственной услуги через МФЦ осуществляется в рамках заключенного соглашения между органом опеки и попечительства и МФЦ.</w:t>
      </w:r>
    </w:p>
    <w:p w:rsidR="002704FA" w:rsidRPr="005A2811" w:rsidRDefault="002704FA"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2704FA" w:rsidRPr="005A2811" w:rsidRDefault="002704FA" w:rsidP="002619B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5A2811">
        <w:rPr>
          <w:rFonts w:ascii="Times New Roman" w:hAnsi="Times New Roman" w:cs="Times New Roman"/>
          <w:sz w:val="28"/>
          <w:szCs w:val="28"/>
        </w:rPr>
        <w:t>МФЦ передает в органы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w:t>
      </w:r>
    </w:p>
    <w:p w:rsidR="002704FA" w:rsidRPr="005A2811" w:rsidRDefault="002704FA" w:rsidP="002619B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A2811">
        <w:rPr>
          <w:rFonts w:ascii="Times New Roman" w:hAnsi="Times New Roman" w:cs="Times New Roman"/>
          <w:sz w:val="28"/>
          <w:szCs w:val="28"/>
        </w:rPr>
        <w:lastRenderedPageBreak/>
        <w:t>3.2. Последовательность выполнения административных процедур</w:t>
      </w:r>
    </w:p>
    <w:p w:rsidR="002704FA" w:rsidRPr="005A2811" w:rsidRDefault="002704FA" w:rsidP="002619B9">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8" w:name="Par329"/>
      <w:bookmarkEnd w:id="28"/>
      <w:r w:rsidRPr="005A2811">
        <w:rPr>
          <w:rFonts w:ascii="Times New Roman" w:hAnsi="Times New Roman" w:cs="Times New Roman"/>
          <w:sz w:val="28"/>
          <w:szCs w:val="28"/>
        </w:rPr>
        <w:t>3.2.1.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орган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обращение заявителей в орган опеки и попечительства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Должностное лицо, ответственное за выполнение административной процедуры:</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сопоставляет указанные в заявлениях сведения и данные в представленных документах;</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выявляет наличие в заявлениях и документах исправлений, которые не позволяют однозначно истолковать их содержание;</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производит регистрацию заявления и документов, указанных в подразделе 2.6. Регламента, в день их поступления в орган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случае если представлен неполный пакет документов, предусмотренный подразделом 2.6. Регламента, должностное лицо возвращает их по требованию одного из заявителей.</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исполнения административной процедуры является вывод должностного лица: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о соответствии заявлений и прилагаемых к ним документам требованиям законодательства и Регламента;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о наличии оснований для отказа в предоставлении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Максимальный срок выполнения административных процедур, предусмотренных пунктом 3.2.1. настоящего подраздела Регламента, составляет 1 рабочий день.</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3.2.2. Прием и регистрация заявлений о предоставлении государственной услуги и прилагаемых к ним документам, указанным в подразделе 2.6 Регламента, а также документов, указанных в подразделе 2.7 Регламента, если они представлены заявителями по их инициативе самостоятельно в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обращение в МФЦ заявителей с заявлениями и документами, указанными в подразделе 2.6 Регламента, а также документами, указанными в подразделе 2.7 Регламента, представленными заявителями по их инициативе самостоятельно.</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приеме заявлений и прилагаемых к ним документов работник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устанавливает личности заявителей (проверяет документ, удостоверяющий личность);</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проверяет соответствие представленных документов установленным </w:t>
      </w:r>
      <w:r w:rsidRPr="005A2811">
        <w:rPr>
          <w:rFonts w:ascii="Times New Roman" w:hAnsi="Times New Roman" w:cs="Times New Roman"/>
          <w:sz w:val="28"/>
          <w:szCs w:val="28"/>
        </w:rPr>
        <w:lastRenderedPageBreak/>
        <w:t>требованиям, удостоверяясь, что:</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документы скреплены печатями, имеют надлежащие подписи сторон или определенных законодательством должностных лиц;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тексты документов написаны разборчиво;</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фамилии, имена и отчества физических лиц, адреса их мест жительства написаны полностью;</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документы не исполнены карандашом;</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действия документов не истек;</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случае представления документов,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Оформляет с использованием системы электронной очереди расписку о приеме документов.</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Работником МФЦ регистрируются заявления, заявителям выдается расписка в получении заявлений и документов с указанием их наименования, количества, порядкового номера, даты получения документов, Ф.И.О., должности и подписи работника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регистрации заявления и выдачи заявителям расписки в получении документов составляет не более 20 минут.</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представившие документы для получения государственной услуги, в обязательном порядке информируется работником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 сроке предоставления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 возможности отказа в предоставлении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день принятия заявлений и прилагаемых к ним документам, документы из МФЦ передаются через курьера в органы опеки и попечительства. Передача документов осуществляется на основании реестра, который составляется в двух экземплярах и содержит дату и время передачи.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График приема-передачи документов из МФЦ в органы опеки попечительства и из органов опеки и попечительства в МФЦ согласовывается с руководителем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передаче пакета документов работник органа опеки и попечительства,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органа опеки и попечительства, второй - подлежит возврату курьеру. Информация о получении документов заносится в электронную базу.</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Результатом административной процедуры является принятие от заявителей </w:t>
      </w:r>
      <w:r w:rsidRPr="005A2811">
        <w:rPr>
          <w:rFonts w:ascii="Times New Roman" w:hAnsi="Times New Roman" w:cs="Times New Roman"/>
          <w:sz w:val="28"/>
          <w:szCs w:val="28"/>
        </w:rPr>
        <w:lastRenderedPageBreak/>
        <w:t>заявлений и прилагаемых к ним документам и передача документов в органы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3.2.3. Направление запросов в органы местного самоуправления и иные организации, участвующие в предоставлении государственной услуги, в рамках межведомственного взаимодействия.</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непредставление заявителями документов, указанных в подразделе 2.7. Регламента.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Должностное лицо органа опеки и попечительства в течение 1 рабочего дня со дня получения заявлений направляет запросы в рамках межведомственного электронного взаимодействия:</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в орган местного самоуправления либо в иную организацию, обладающую указанной информацией для получения выписки из лицевого счета квартиры, по месту жительства (пребывания) несовершеннолетнего подопечного;</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Указанные запросы и ответы на них направляются в форме документа на бумажном носителе с соблюдением норм законодательства Российской Федерации о защите персональных данных.</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Срок направления ответа на запросы органа опеки и попечительства о предоставлении документов, указанных в подпунктах в подразделе 2.7. настоящего Регламента не может превышать 5 календарных дней со дня получения соответствующего запроса.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29" w:name="Par343"/>
      <w:bookmarkEnd w:id="29"/>
      <w:r w:rsidRPr="005A2811">
        <w:rPr>
          <w:rFonts w:ascii="Times New Roman" w:hAnsi="Times New Roman" w:cs="Times New Roman"/>
          <w:sz w:val="28"/>
          <w:szCs w:val="28"/>
        </w:rPr>
        <w:t>3.2.4. Рассмотрение заявлений и прилагаемых к ним документов для установления права на получение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наличие всех документов, указанных в подразделе 2.6 Регламента.</w:t>
      </w:r>
    </w:p>
    <w:p w:rsidR="002704FA" w:rsidRPr="005A2811" w:rsidRDefault="002704FA" w:rsidP="002619B9">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 xml:space="preserve">После выполнения административных процедур, указанных в пунктах 3.2.1., 3.2.2. и 3.2.3. настоящего подраздела Регламента, должностное лицо в течение 1 рабочего дня осуществляет проверку документов, указанных в подразделе 2.6. </w:t>
      </w:r>
      <w:r w:rsidRPr="00C7710C">
        <w:rPr>
          <w:rFonts w:ascii="Times New Roman" w:hAnsi="Times New Roman" w:cs="Times New Roman"/>
          <w:sz w:val="28"/>
          <w:szCs w:val="28"/>
        </w:rPr>
        <w:t xml:space="preserve">Регламента, и определяет основания выдачи предварительного разрешения </w:t>
      </w:r>
      <w:r w:rsidR="00C7710C" w:rsidRPr="00C7710C">
        <w:rPr>
          <w:rFonts w:ascii="Times New Roman" w:hAnsi="Times New Roman" w:cs="Times New Roman"/>
          <w:sz w:val="28"/>
          <w:szCs w:val="28"/>
        </w:rPr>
        <w:t>на совершение сделок по продаже акций, доли в уставном капитале, принадлежащих несовершеннолетнему подопечному</w:t>
      </w:r>
      <w:r w:rsidRPr="005A2811">
        <w:rPr>
          <w:rFonts w:ascii="Times New Roman" w:hAnsi="Times New Roman" w:cs="Times New Roman"/>
          <w:sz w:val="28"/>
          <w:szCs w:val="28"/>
        </w:rPr>
        <w:t>, либо письменного отказа в его выдаче.</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установление наличия либо отсутствия оснований, указанных в пункте 2.10.2. подраздела 2.10. Регламента, а также наличие объективных обстоятельств, обосновывающих причину для раздельного проживания попечителя и подопечного.</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3.2.5. Принятие решения о предоставлении либо об отказе в предоставлении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результат проведения административных действий, указанный в пунктах 3.2.1, 3.2.2, 3.2.3 и 3.2.4 настоящего подраздела Регламента.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lastRenderedPageBreak/>
        <w:t>В течение 5 рабочих дней со дня получения документов, предусмотренных в подразделе 2.6. Регламента должностное лицо органа опеки и попечительства:</w:t>
      </w:r>
    </w:p>
    <w:p w:rsidR="002704FA" w:rsidRPr="005A2811" w:rsidRDefault="002704FA" w:rsidP="002619B9">
      <w:pPr>
        <w:spacing w:after="0" w:line="240" w:lineRule="auto"/>
        <w:ind w:firstLine="720"/>
        <w:jc w:val="both"/>
        <w:rPr>
          <w:rFonts w:ascii="Times New Roman" w:hAnsi="Times New Roman" w:cs="Times New Roman"/>
          <w:sz w:val="28"/>
          <w:szCs w:val="28"/>
        </w:rPr>
      </w:pPr>
      <w:r w:rsidRPr="005A2811">
        <w:rPr>
          <w:rFonts w:ascii="Times New Roman" w:hAnsi="Times New Roman" w:cs="Times New Roman"/>
          <w:sz w:val="28"/>
          <w:szCs w:val="28"/>
        </w:rPr>
        <w:t>а) оформляет проект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или при наличии оснований для отказа в предоставлении государственной услуги готовит проект письменного отказа в его выдаче с указанием причин отказа;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проводит согласование проекта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в структурных подразделениях муниципального органа исполнительной власти;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передает проект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или письменного отказа в его выдаче с указанием причин отказа на подпись соответствующему руководителю.</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Результатом административной процедуры является подписание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или письменного отказа в предоставлении государственной услуги в сроки указанные в подраздел</w:t>
      </w:r>
      <w:r>
        <w:rPr>
          <w:rFonts w:ascii="Times New Roman" w:hAnsi="Times New Roman" w:cs="Times New Roman"/>
          <w:sz w:val="28"/>
          <w:szCs w:val="28"/>
        </w:rPr>
        <w:t>е</w:t>
      </w:r>
      <w:r w:rsidRPr="005A2811">
        <w:rPr>
          <w:rFonts w:ascii="Times New Roman" w:hAnsi="Times New Roman" w:cs="Times New Roman"/>
          <w:sz w:val="28"/>
          <w:szCs w:val="28"/>
        </w:rPr>
        <w:t xml:space="preserve"> 2.4. Регламента.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3.2.6. Выдача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 в органах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w:t>
      </w:r>
      <w:r w:rsidR="002B0B97" w:rsidRPr="002B0B97">
        <w:rPr>
          <w:rFonts w:ascii="Times New Roman" w:hAnsi="Times New Roman" w:cs="Times New Roman"/>
          <w:sz w:val="28"/>
          <w:szCs w:val="28"/>
        </w:rPr>
        <w:t>по продаже акций, доли в уставном капитале, принадлежащих несовершеннолетнему подопечному</w:t>
      </w:r>
      <w:r w:rsidR="002B0B97">
        <w:rPr>
          <w:rFonts w:ascii="Times New Roman" w:hAnsi="Times New Roman" w:cs="Times New Roman"/>
          <w:sz w:val="28"/>
          <w:szCs w:val="28"/>
        </w:rPr>
        <w:t>,</w:t>
      </w:r>
      <w:r w:rsidR="002B0B97" w:rsidRPr="002B0B97">
        <w:rPr>
          <w:rFonts w:ascii="Times New Roman" w:hAnsi="Times New Roman" w:cs="Times New Roman"/>
          <w:sz w:val="28"/>
          <w:szCs w:val="28"/>
        </w:rPr>
        <w:t xml:space="preserve"> </w:t>
      </w:r>
      <w:r w:rsidRPr="005A2811">
        <w:rPr>
          <w:rFonts w:ascii="Times New Roman" w:hAnsi="Times New Roman" w:cs="Times New Roman"/>
          <w:sz w:val="28"/>
          <w:szCs w:val="28"/>
        </w:rPr>
        <w:t>либо письменный отказ в его выдаче.</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Муниципальный правовой акт (отказ в его выдаче) оформляется в двух экземплярах, один из которых выдается на руки заявителю не позднее пятнадцать дней со дня регистрации заявления и документов, указанных в подразделе 2.6. Регламента, а также его подписания соответствующим руководителем структурного подразделения (органа опеки и попечительства) или муниципального органа исполнительной власти.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Второй экземпляр акта (отказа в его выдаче) хранится в органе опеки и попечительства.</w:t>
      </w:r>
    </w:p>
    <w:p w:rsidR="002704FA" w:rsidRPr="005A2811" w:rsidRDefault="002704FA"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Вместе с письменным отказом в его выдаче заявителю возвращаются документы, указанные в подразделе 2.6. и пункте 2.7.1. подраздела 2.7. Регламента, и разъясняется порядок их обжалования в судебном порядке. Копии указанных документов хранятся в органе опеки и попечительства.</w:t>
      </w:r>
    </w:p>
    <w:p w:rsidR="002704FA" w:rsidRPr="005A2811" w:rsidRDefault="002704FA"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Повторное обращение заявителей по вопросу выдачи акта допускается после устранения им причин, явившихся основанием для отказа в его выдаче.</w:t>
      </w:r>
    </w:p>
    <w:p w:rsidR="002704FA" w:rsidRPr="005A2811" w:rsidRDefault="002704FA"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Результатом административной процедуры является получение заявителями муниципального правового акта о выдаче предварительного разрешения на </w:t>
      </w:r>
      <w:r w:rsidRPr="005A2811">
        <w:rPr>
          <w:rFonts w:ascii="Times New Roman" w:hAnsi="Times New Roman" w:cs="Times New Roman"/>
          <w:sz w:val="28"/>
          <w:szCs w:val="28"/>
        </w:rPr>
        <w:lastRenderedPageBreak/>
        <w:t>продажу акций, доли в уставном капитале, принадлежащих несовершеннолетнему подопечному либо письменного отказа в его выдаче с указанием причин отказа.</w:t>
      </w:r>
    </w:p>
    <w:p w:rsidR="002704FA" w:rsidRPr="005A2811" w:rsidRDefault="002704FA"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3.2.7. Выдача 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 в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Основанием для начала административной процедуры является подписанный муниципальный правовой акт, подготовленный органом опеки и попечительства, о выдаче предварительного разрешения на продажу акций, доли в уставном капитале, принадлежащих несовершеннолетнему подопечному. Работник органа опеки и попечительства не позднее 1 календарного дня до даты истечения срока предоставления государственной услуги передает документ в МФЦ для выдачи заявителю.</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Передача документа из органа опеки и попечительства в МФЦ осуществляется на основании реестра, который составляется в двух экземплярах и содержит дату и время передачи.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Работник МФЦ, получивший документы из органа опеки и попечительства, проверяет наличие передаваемых документов, делает в реестре отметку о принятии и передает принятые документы по реестру в отдел (сектор) приема и выдачи документов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выдаче документов работник МФЦ:</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устанавливает личность заявителей, проверяет наличие расписки (в случае утери заявителями расписки проверяет наличие расписки в архиве МФЦ, изготавливает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знакомит с содержанием документа и выдает его.</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подтверждают получение документа личной подписью с расшифровкой в соответствующей графе расписки, которая хранится в МФЦ.</w:t>
      </w:r>
    </w:p>
    <w:p w:rsidR="002704FA" w:rsidRPr="005A2811" w:rsidRDefault="002704FA"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Результатом административной процедуры является получение заявителями </w:t>
      </w:r>
      <w:bookmarkStart w:id="30" w:name="_GoBack"/>
      <w:bookmarkEnd w:id="30"/>
      <w:r w:rsidR="00FE3C4A" w:rsidRPr="00FE3C4A">
        <w:rPr>
          <w:rFonts w:ascii="Times New Roman" w:hAnsi="Times New Roman" w:cs="Times New Roman"/>
          <w:sz w:val="28"/>
          <w:szCs w:val="28"/>
        </w:rPr>
        <w:t>муниципального правового акта о выдаче предварительного разрешения на продажу акций, доли в уставном капитале, принадлежащих несовершеннолетнему подопечному либо письменного отказа в его выдаче с указанием причин отказа</w:t>
      </w:r>
      <w:r w:rsidRPr="005A2811">
        <w:rPr>
          <w:rFonts w:ascii="Times New Roman" w:hAnsi="Times New Roman" w:cs="Times New Roman"/>
          <w:sz w:val="28"/>
          <w:szCs w:val="28"/>
        </w:rPr>
        <w:t>.</w:t>
      </w:r>
    </w:p>
    <w:p w:rsidR="002704FA" w:rsidRPr="005A2811" w:rsidRDefault="002704FA" w:rsidP="002619B9">
      <w:pPr>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3.2.8. Действия сотрудников МФЦ предусмотренные пунктами 3.2.2. и 3.2.8. подраздела 3.2. раздела 3 настоящего Регламента осуществляются в соответствии с заключенным между органом опеки и попечительства и МФЦ соглашением о взаимодействии.</w:t>
      </w: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3.3. Требования к порядку выполнения административных процедур</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A2811">
        <w:rPr>
          <w:rFonts w:ascii="Times New Roman" w:hAnsi="Times New Roman" w:cs="Times New Roman"/>
          <w:sz w:val="28"/>
          <w:szCs w:val="28"/>
        </w:rPr>
        <w:t xml:space="preserve">Обращение заявителя с документами, предусмотренными подразделом 2.6 </w:t>
      </w:r>
      <w:r w:rsidRPr="005A2811">
        <w:rPr>
          <w:rFonts w:ascii="Times New Roman" w:hAnsi="Times New Roman" w:cs="Times New Roman"/>
          <w:sz w:val="28"/>
          <w:szCs w:val="28"/>
        </w:rPr>
        <w:lastRenderedPageBreak/>
        <w:t>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2704FA" w:rsidRPr="005A2811" w:rsidRDefault="002704FA" w:rsidP="002619B9">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1" w:name="Par373"/>
      <w:bookmarkEnd w:id="31"/>
      <w:r w:rsidRPr="005A2811">
        <w:rPr>
          <w:rFonts w:ascii="Times New Roman" w:hAnsi="Times New Roman" w:cs="Times New Roman"/>
          <w:sz w:val="28"/>
          <w:szCs w:val="28"/>
        </w:rPr>
        <w:t>4. Формы контроля за исполнением Регламента</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2" w:name="Par375"/>
      <w:bookmarkEnd w:id="32"/>
      <w:r w:rsidRPr="005A2811">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w:t>
      </w:r>
    </w:p>
    <w:p w:rsidR="002704FA" w:rsidRPr="005A2811" w:rsidRDefault="002704FA"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 а также принятием ими решений</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4.1.1.Должностные лица органа опеки и попечительства, участвующего в предоставлении государственной услуги, при предоставлении государственной услуги руководствуются положениями настоящего Регламента.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Должностные лица органа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При предоставлении государственной услуги гражданину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специалистов органов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4.1.2.Текущий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непосредственно их руководителем.</w:t>
      </w: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3" w:name="Par390"/>
      <w:bookmarkEnd w:id="33"/>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w:t>
      </w:r>
    </w:p>
    <w:p w:rsidR="002704FA" w:rsidRPr="005A2811" w:rsidRDefault="002704FA"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4.2.1. Контроль за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органа опеки и попечительства. </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lastRenderedPageBreak/>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или получателя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4" w:name="Par402"/>
      <w:bookmarkEnd w:id="34"/>
      <w:r w:rsidRPr="005A2811">
        <w:rPr>
          <w:rFonts w:ascii="Times New Roman" w:hAnsi="Times New Roman" w:cs="Times New Roman"/>
          <w:sz w:val="28"/>
          <w:szCs w:val="28"/>
        </w:rPr>
        <w:t>4.3. Ответственность должностных лиц</w:t>
      </w:r>
    </w:p>
    <w:p w:rsidR="002704FA" w:rsidRPr="005A2811" w:rsidRDefault="002704FA"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исполнительных органов государственной власти Краснодарского края,</w:t>
      </w:r>
    </w:p>
    <w:p w:rsidR="002704FA" w:rsidRPr="005A2811" w:rsidRDefault="002704FA"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за решения и действия (бездействие), принимаемые (осуществляемые)</w:t>
      </w:r>
    </w:p>
    <w:p w:rsidR="002704FA" w:rsidRPr="005A2811" w:rsidRDefault="002704FA"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ими в ходе предоставления государственной услуги</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4.3.1. Должностные лица органа опеки и попечительства, участвующие в предоставлении государственной услуги, несут, в соответствии с законодательством Российской Федерации,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Персональная ответственность должностных лиц органа опеки и попечительства закрепляется в их должностных инструкциях в соответствии с законодательством Российской Федерации.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4.3.2. Орган опеки и попечительства, должностные лица органа опеки и попечительства, в случае ненадлежащего исполнения соответственной функций, служебных обязанностей, совершения противоправных действий (бездействия) в ходе предоставления государственной услуги несут ответственность в соответствии с законодательством Российской Федерации.</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5" w:name="Par411"/>
      <w:bookmarkEnd w:id="35"/>
      <w:r w:rsidRPr="005A2811">
        <w:rPr>
          <w:rFonts w:ascii="Times New Roman" w:hAnsi="Times New Roman" w:cs="Times New Roman"/>
          <w:sz w:val="28"/>
          <w:szCs w:val="28"/>
        </w:rPr>
        <w:t>4.4. Положения, характеризующие требования</w:t>
      </w:r>
    </w:p>
    <w:p w:rsidR="002704FA" w:rsidRPr="005A2811" w:rsidRDefault="002704FA"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к порядку и формам контроля за предоставлением</w:t>
      </w:r>
    </w:p>
    <w:p w:rsidR="002704FA" w:rsidRPr="005A2811" w:rsidRDefault="002704FA"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государственной услуги, в том числе со стороны граждан,</w:t>
      </w:r>
    </w:p>
    <w:p w:rsidR="002704FA" w:rsidRPr="005A2811" w:rsidRDefault="002704FA" w:rsidP="002619B9">
      <w:pPr>
        <w:widowControl w:val="0"/>
        <w:autoSpaceDE w:val="0"/>
        <w:autoSpaceDN w:val="0"/>
        <w:adjustRightInd w:val="0"/>
        <w:spacing w:after="0" w:line="240" w:lineRule="auto"/>
        <w:jc w:val="center"/>
        <w:rPr>
          <w:rFonts w:ascii="Times New Roman" w:hAnsi="Times New Roman" w:cs="Times New Roman"/>
          <w:sz w:val="28"/>
          <w:szCs w:val="28"/>
        </w:rPr>
      </w:pPr>
      <w:r w:rsidRPr="005A2811">
        <w:rPr>
          <w:rFonts w:ascii="Times New Roman" w:hAnsi="Times New Roman" w:cs="Times New Roman"/>
          <w:sz w:val="28"/>
          <w:szCs w:val="28"/>
        </w:rPr>
        <w:t>их объединений и организаций</w:t>
      </w:r>
    </w:p>
    <w:p w:rsidR="002704FA" w:rsidRPr="005A2811" w:rsidRDefault="002704FA" w:rsidP="002619B9">
      <w:pPr>
        <w:widowControl w:val="0"/>
        <w:autoSpaceDE w:val="0"/>
        <w:autoSpaceDN w:val="0"/>
        <w:adjustRightInd w:val="0"/>
        <w:spacing w:after="0" w:line="240" w:lineRule="auto"/>
        <w:jc w:val="center"/>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4.4.1. Требованиями к порядку и формам контроля за предоставлением государственной услуги являются: независимость, профессиональная компетентность, должная тщательность.</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Независимость должностных лиц, осуществляющих контроль за предоставление государственной услуги, от должностных лиц органа опеки и попечительства, состоит в том, что при осуществлении контроля они независимы от проверяемых лиц, в том числе не имеют родства с ними.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Должностные лица, осуществляющие контроль за предоставление государственной услуги, должны принимать меры по предотвращению конфликта интересов при предоставлении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Требования о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lastRenderedPageBreak/>
        <w:t>Должная тщательность должностных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разделом Регламента.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 опеки и попечительства, а также обжалования действий (бездействий) и решений, осуществляемых (принятых) в ходе исполнения Регламента, в вышестоящие органы государственной власти и судебные органы.</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Default="002704FA" w:rsidP="000B5934">
      <w:pPr>
        <w:widowControl w:val="0"/>
        <w:autoSpaceDE w:val="0"/>
        <w:autoSpaceDN w:val="0"/>
        <w:adjustRightInd w:val="0"/>
        <w:spacing w:after="0" w:line="240" w:lineRule="auto"/>
        <w:jc w:val="center"/>
        <w:outlineLvl w:val="1"/>
        <w:rPr>
          <w:rFonts w:ascii="Times New Roman" w:hAnsi="Times New Roman" w:cs="Times New Roman"/>
          <w:sz w:val="28"/>
          <w:szCs w:val="28"/>
        </w:rPr>
      </w:pPr>
      <w:bookmarkStart w:id="36" w:name="Par419"/>
      <w:bookmarkEnd w:id="36"/>
      <w:r>
        <w:rPr>
          <w:rFonts w:ascii="Times New Roman" w:hAnsi="Times New Roman" w:cs="Times New Roman"/>
          <w:sz w:val="28"/>
          <w:szCs w:val="28"/>
        </w:rPr>
        <w:t>5. Досудебный (внесудебный) порядок обжалования решений и действий</w:t>
      </w:r>
    </w:p>
    <w:p w:rsidR="002704FA" w:rsidRDefault="002704FA" w:rsidP="000B5934">
      <w:pPr>
        <w:widowControl w:val="0"/>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Краснодарского края</w:t>
      </w:r>
    </w:p>
    <w:p w:rsidR="002704FA" w:rsidRDefault="002704FA" w:rsidP="000B5934">
      <w:pPr>
        <w:widowControl w:val="0"/>
        <w:autoSpaceDE w:val="0"/>
        <w:autoSpaceDN w:val="0"/>
        <w:adjustRightInd w:val="0"/>
        <w:spacing w:after="0" w:line="240" w:lineRule="auto"/>
        <w:jc w:val="both"/>
        <w:rPr>
          <w:rFonts w:ascii="Times New Roman" w:hAnsi="Times New Roman" w:cs="Times New Roman"/>
          <w:sz w:val="28"/>
          <w:szCs w:val="28"/>
        </w:rPr>
      </w:pPr>
    </w:p>
    <w:p w:rsidR="002704FA" w:rsidRDefault="002704FA"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7" w:name="Par426"/>
      <w:bookmarkEnd w:id="37"/>
      <w:r>
        <w:rPr>
          <w:rFonts w:ascii="Times New Roman" w:hAnsi="Times New Roman" w:cs="Times New Roman"/>
          <w:sz w:val="28"/>
          <w:szCs w:val="28"/>
        </w:rPr>
        <w:t>5.1. Информация для заявителя о его праве подать жалобу</w:t>
      </w:r>
    </w:p>
    <w:p w:rsidR="002704FA" w:rsidRDefault="002704FA"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на решение и (или) действие (бездействие) исполнительного органа</w:t>
      </w:r>
    </w:p>
    <w:p w:rsidR="002704FA" w:rsidRDefault="002704FA"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власти Краснодарского края, предоставляющего</w:t>
      </w:r>
    </w:p>
    <w:p w:rsidR="002704FA" w:rsidRDefault="002704FA"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государственную услугу, а также должностных лиц, государственных</w:t>
      </w:r>
    </w:p>
    <w:p w:rsidR="002704FA" w:rsidRDefault="002704FA"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гражданских служащих Краснодарского края при предоставлении</w:t>
      </w:r>
    </w:p>
    <w:p w:rsidR="002704FA" w:rsidRDefault="002704FA" w:rsidP="000B5934">
      <w:pPr>
        <w:widowControl w:val="0"/>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государственной услуги</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Заявитель вправе обжаловать решения и действия (бездействие) органа опеки и попечительства, должностных лиц органа опеки и попечительства при предоставлении государственной услуги.</w:t>
      </w:r>
      <w:bookmarkStart w:id="38" w:name="Par437"/>
      <w:bookmarkEnd w:id="38"/>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5.2. Предмет жалобы</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5.2.1. Заявитель может обратиться с жалобой, в том числе в следующих случаях:</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а) нарушение срока регистрации запроса заявителя о предоставлении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б) нарушение срока предоставления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в)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г)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 отказ в предоставлении государственной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е) 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ж) отказ органа опеки и попечительства, предоставляющего </w:t>
      </w:r>
      <w:r w:rsidRPr="005A2811">
        <w:rPr>
          <w:rFonts w:ascii="Times New Roman" w:hAnsi="Times New Roman" w:cs="Times New Roman"/>
          <w:sz w:val="28"/>
          <w:szCs w:val="28"/>
        </w:rPr>
        <w:lastRenderedPageBreak/>
        <w:t>государственную услугу, должностного лица органа опеки и попечительства,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center"/>
        <w:outlineLvl w:val="2"/>
        <w:rPr>
          <w:rFonts w:ascii="Times New Roman" w:hAnsi="Times New Roman" w:cs="Times New Roman"/>
          <w:sz w:val="28"/>
          <w:szCs w:val="28"/>
        </w:rPr>
      </w:pPr>
      <w:r w:rsidRPr="005A2811">
        <w:rPr>
          <w:rFonts w:ascii="Times New Roman" w:hAnsi="Times New Roman" w:cs="Times New Roman"/>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5.3.1. Заявитель вправе обжаловать решения и действия (бездействие), принятые в ходе предоставления государственной услуги должностным лицом органа опеки и попечительства - руководителю органа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5.3.2. В случае, если заявитель не удовлетворен решением, принятым руководителем органа опеки и попечительства, то он вправе обратиться с жалобой на данное решение в министерство социального развития и семейной политики Краснодарского края, а также в администрацию Краснодарского края.</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39" w:name="Par457"/>
      <w:bookmarkEnd w:id="39"/>
      <w:r w:rsidRPr="005A2811">
        <w:rPr>
          <w:rFonts w:ascii="Times New Roman" w:hAnsi="Times New Roman" w:cs="Times New Roman"/>
          <w:sz w:val="28"/>
          <w:szCs w:val="28"/>
        </w:rPr>
        <w:t>5.4. Порядок подачи и рассмотрения жалобы</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государственной услуги на основании Регламента.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5.4.2. Заявители имеют право подать жалобу в письменной форме на бумажном носителе либо в электронной форме в органы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5.4.3. Жалоба может быть направлена по почте, с использованием официального сайта органа опеки и попечительства в информационно-телекоммуникационной сети Интернет, через МФЦ, а также может быть принята при личном приеме заявителя.</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5.4.4. Жалоба должна содержать:</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наименование органа опеки и попечительства, должностного лица органа опеки и попечительства решения и действия (бездействие) которого обжалуются;</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сведения об обжалуемых решениях и действиях (бездействии) должностного лица органа опеки и попечительства;</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доводы, на основании которых заявитель не согласен с решением и действием (бездействием) должностного лица органа опеки и попечительства. Заявителем могут быть представлены документы (при наличии), подтверждающие его доводы, либо их копии.</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0" w:name="Par468"/>
      <w:bookmarkEnd w:id="40"/>
      <w:r w:rsidRPr="005A2811">
        <w:rPr>
          <w:rFonts w:ascii="Times New Roman" w:hAnsi="Times New Roman" w:cs="Times New Roman"/>
          <w:sz w:val="28"/>
          <w:szCs w:val="28"/>
        </w:rPr>
        <w:t>5.5. Сроки рассмотрения жалобы</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 xml:space="preserve">Жалоба, поступившая в орган опеки и попечительства, подлежит рассмотрению должностным лицом, наделенным полномочиями по </w:t>
      </w:r>
      <w:r w:rsidRPr="005A2811">
        <w:rPr>
          <w:rFonts w:ascii="Times New Roman" w:hAnsi="Times New Roman" w:cs="Times New Roman"/>
          <w:sz w:val="28"/>
          <w:szCs w:val="28"/>
        </w:rPr>
        <w:lastRenderedPageBreak/>
        <w:t>рассмотрению жалоб, в течение 15 рабочих дней со дня ее регистрации, а в случае обжалования отказа органа опеки и попечительства, должностного лица органов опеки и попечительства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1" w:name="Par472"/>
      <w:bookmarkEnd w:id="41"/>
      <w:r w:rsidRPr="005A2811">
        <w:rPr>
          <w:rFonts w:ascii="Times New Roman" w:hAnsi="Times New Roman" w:cs="Times New Roman"/>
          <w:sz w:val="28"/>
          <w:szCs w:val="28"/>
        </w:rPr>
        <w:t>5.6. Перечень оснований для приостановления рассмотрения</w:t>
      </w: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жалобы в случае, если возможность приостановления</w:t>
      </w: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предусмотрена законодательством Российской Федерации</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Основания для приостановления рассмотрения жалобы законодательством не предусмотрены.</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2" w:name="Par477"/>
      <w:bookmarkEnd w:id="42"/>
      <w:r w:rsidRPr="005A2811">
        <w:rPr>
          <w:rFonts w:ascii="Times New Roman" w:hAnsi="Times New Roman" w:cs="Times New Roman"/>
          <w:sz w:val="28"/>
          <w:szCs w:val="28"/>
        </w:rPr>
        <w:t>5.7. Результат рассмотрения жалобы</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5.7.1. По результатам рассмотрения жалобы орган опеки и попечительства принимает одно из следующих решений:</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удовлетворяет жалобу, в том числе в форме отмены принятого решения, исправления допущенных опечаток и ошибок в выданном в результате предоставления государственной услуги документе, возврата заявителю денежных средств, взимание которых не предусмотрено нормативными правовыми актами Российской Федерации, Краснодарского края, а также иных формах;</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отказывает в удовлетворении жалобы.</w:t>
      </w:r>
    </w:p>
    <w:p w:rsidR="002704FA" w:rsidRPr="00492CFF" w:rsidRDefault="002704FA" w:rsidP="007C6E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492CFF">
        <w:rPr>
          <w:rFonts w:ascii="Times New Roman" w:hAnsi="Times New Roman" w:cs="Times New Roman"/>
          <w:sz w:val="28"/>
          <w:szCs w:val="28"/>
        </w:rPr>
        <w:t>5.7.2. Орган опеки и попечительства оставляет жалобу без ответа в случаях:</w:t>
      </w:r>
    </w:p>
    <w:p w:rsidR="002704FA" w:rsidRPr="00274ABB" w:rsidRDefault="002704FA" w:rsidP="007C6E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членов его семьи;</w:t>
      </w:r>
    </w:p>
    <w:p w:rsidR="002704FA" w:rsidRPr="00492CFF" w:rsidRDefault="002704FA" w:rsidP="007C6EA8">
      <w:pPr>
        <w:autoSpaceDE w:val="0"/>
        <w:autoSpaceDN w:val="0"/>
        <w:adjustRightInd w:val="0"/>
        <w:spacing w:after="0" w:line="240" w:lineRule="auto"/>
        <w:ind w:firstLine="709"/>
        <w:jc w:val="both"/>
        <w:outlineLvl w:val="0"/>
        <w:rPr>
          <w:rFonts w:ascii="Times New Roman" w:hAnsi="Times New Roman" w:cs="Times New Roman"/>
          <w:sz w:val="28"/>
          <w:szCs w:val="28"/>
        </w:rPr>
      </w:pPr>
      <w:r w:rsidRPr="00274ABB">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или почтовый адрес заявителя, указанные в жалобе.</w:t>
      </w:r>
    </w:p>
    <w:p w:rsidR="002704FA" w:rsidRPr="005A2811" w:rsidRDefault="002704FA"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В случае, указанном в подпункте «а» настоящего пункта, заявителю в письменной форме не позднее дня, следующего за днем регистрации такой жалобы, сообщается о недопустимости злоупотребления правом.</w:t>
      </w:r>
    </w:p>
    <w:p w:rsidR="002704FA" w:rsidRPr="005A2811" w:rsidRDefault="002704FA"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В случае, указанном в подпункте «б» настоящего пункта, орган опеки и попечительства в течение семи дней со дня регистрации жалобы сообщает об оставлении жалобы без ответа в письменной форме заявителю, если его фамилия или почтовый адрес поддаются прочтению.</w:t>
      </w:r>
    </w:p>
    <w:p w:rsidR="002704FA" w:rsidRPr="005A2811" w:rsidRDefault="002704FA"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5.7.3. Основанием для отказа в удовлетворении жалобы являются:</w:t>
      </w:r>
    </w:p>
    <w:p w:rsidR="002704FA" w:rsidRPr="005A2811" w:rsidRDefault="002704FA"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 наличие вступившего в законную силу решения суда по жалобе о том же предмете и по тем же основаниям;</w:t>
      </w:r>
    </w:p>
    <w:p w:rsidR="002704FA" w:rsidRPr="005A2811" w:rsidRDefault="002704FA"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rsidR="002704FA" w:rsidRPr="005A2811" w:rsidRDefault="002704FA" w:rsidP="002619B9">
      <w:pPr>
        <w:autoSpaceDE w:val="0"/>
        <w:autoSpaceDN w:val="0"/>
        <w:adjustRightInd w:val="0"/>
        <w:spacing w:after="0" w:line="240" w:lineRule="auto"/>
        <w:ind w:firstLine="709"/>
        <w:jc w:val="both"/>
        <w:outlineLvl w:val="0"/>
        <w:rPr>
          <w:rFonts w:ascii="Times New Roman" w:hAnsi="Times New Roman" w:cs="Times New Roman"/>
          <w:sz w:val="28"/>
          <w:szCs w:val="28"/>
        </w:rPr>
      </w:pPr>
      <w:r w:rsidRPr="005A2811">
        <w:rPr>
          <w:rFonts w:ascii="Times New Roman" w:hAnsi="Times New Roman" w:cs="Times New Roman"/>
          <w:sz w:val="28"/>
          <w:szCs w:val="28"/>
        </w:rPr>
        <w:t>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lastRenderedPageBreak/>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Start w:id="43" w:name="Par492"/>
      <w:bookmarkEnd w:id="43"/>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5.8. Порядок информирования заявителя о результатах рассмотрения жалобы</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Не позднее дня, следующего за днем принятия решения, указанного в 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4" w:name="Par497"/>
      <w:bookmarkEnd w:id="44"/>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5.9. Порядок обжалования решения по жалобе</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вправе обжаловать решения, принятые в ходе предоставления государственной услуги, действия или бездействие должностных лиц органов опеки и попечительства в суд общей юрисдикции в порядке и сроки, установленные законодательством Российской Федерации.</w:t>
      </w:r>
    </w:p>
    <w:p w:rsidR="002704FA" w:rsidRPr="005A2811" w:rsidRDefault="002704FA" w:rsidP="002619B9">
      <w:pPr>
        <w:widowControl w:val="0"/>
        <w:autoSpaceDE w:val="0"/>
        <w:autoSpaceDN w:val="0"/>
        <w:adjustRightInd w:val="0"/>
        <w:spacing w:after="0" w:line="240" w:lineRule="auto"/>
        <w:outlineLvl w:val="2"/>
        <w:rPr>
          <w:rFonts w:ascii="Times New Roman" w:hAnsi="Times New Roman" w:cs="Times New Roman"/>
          <w:sz w:val="28"/>
          <w:szCs w:val="28"/>
        </w:rPr>
      </w:pPr>
      <w:bookmarkStart w:id="45" w:name="Par501"/>
      <w:bookmarkEnd w:id="45"/>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5A2811">
        <w:rPr>
          <w:rFonts w:ascii="Times New Roman" w:hAnsi="Times New Roman" w:cs="Times New Roman"/>
          <w:sz w:val="28"/>
          <w:szCs w:val="28"/>
        </w:rPr>
        <w:t>5.10. Право заявителя на получение информации и документов, необходимых для обоснования и рассмотрения жалобы</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Заявители имеют право обратиться в органы опеки и попечительства за получением информации и документов, необходимых для обоснования и рассмотрения жалобы.</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46" w:name="Par507"/>
      <w:bookmarkEnd w:id="46"/>
      <w:r w:rsidRPr="005A2811">
        <w:rPr>
          <w:rFonts w:ascii="Times New Roman" w:hAnsi="Times New Roman" w:cs="Times New Roman"/>
          <w:sz w:val="28"/>
          <w:szCs w:val="28"/>
        </w:rPr>
        <w:t>5.11. Способы информирования заявителей о порядке подачи и рассмотрения жалобы</w:t>
      </w: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A2811">
        <w:rPr>
          <w:rFonts w:ascii="Times New Roman" w:hAnsi="Times New Roman" w:cs="Times New Roman"/>
          <w:sz w:val="28"/>
          <w:szCs w:val="28"/>
        </w:rPr>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 на официальных сайтах органов опеки и попечительства в информационно-телекоммуникационной сети «Интернет» и в МФЦ.</w:t>
      </w:r>
    </w:p>
    <w:p w:rsidR="002704FA"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704FA" w:rsidRPr="005A2811" w:rsidRDefault="002704FA" w:rsidP="002619B9">
      <w:pPr>
        <w:widowControl w:val="0"/>
        <w:autoSpaceDE w:val="0"/>
        <w:autoSpaceDN w:val="0"/>
        <w:adjustRightInd w:val="0"/>
        <w:spacing w:after="0" w:line="240" w:lineRule="auto"/>
        <w:jc w:val="both"/>
        <w:rPr>
          <w:rFonts w:ascii="Times New Roman" w:hAnsi="Times New Roman" w:cs="Times New Roman"/>
          <w:sz w:val="28"/>
          <w:szCs w:val="28"/>
        </w:rPr>
      </w:pPr>
    </w:p>
    <w:p w:rsidR="002B29ED" w:rsidRDefault="002B29ED" w:rsidP="002B29E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Заместитель </w:t>
      </w:r>
      <w:r w:rsidR="001B152F" w:rsidRPr="00A97448">
        <w:rPr>
          <w:rFonts w:ascii="Times New Roman" w:hAnsi="Times New Roman" w:cs="Times New Roman"/>
          <w:sz w:val="28"/>
          <w:szCs w:val="28"/>
        </w:rPr>
        <w:t xml:space="preserve">министра </w:t>
      </w:r>
      <w:r>
        <w:rPr>
          <w:rFonts w:ascii="Times New Roman" w:hAnsi="Times New Roman" w:cs="Times New Roman"/>
          <w:sz w:val="28"/>
          <w:szCs w:val="28"/>
        </w:rPr>
        <w:t>труда и</w:t>
      </w:r>
    </w:p>
    <w:p w:rsidR="002B29ED" w:rsidRDefault="002B29ED" w:rsidP="002B29E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социального развития </w:t>
      </w:r>
    </w:p>
    <w:p w:rsidR="001B152F" w:rsidRPr="00A97448" w:rsidRDefault="002B29ED" w:rsidP="002B29ED">
      <w:pPr>
        <w:widowControl w:val="0"/>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sz w:val="28"/>
          <w:szCs w:val="28"/>
        </w:rPr>
        <w:t xml:space="preserve">Краснодарского края </w:t>
      </w:r>
      <w:r w:rsidR="001B152F" w:rsidRPr="00A97448">
        <w:rPr>
          <w:rFonts w:ascii="Times New Roman" w:hAnsi="Times New Roman" w:cs="Times New Roman"/>
          <w:sz w:val="28"/>
          <w:szCs w:val="28"/>
        </w:rPr>
        <w:t xml:space="preserve">                          </w:t>
      </w:r>
      <w:r w:rsidR="001B152F">
        <w:rPr>
          <w:rFonts w:ascii="Times New Roman" w:hAnsi="Times New Roman" w:cs="Times New Roman"/>
          <w:sz w:val="28"/>
          <w:szCs w:val="28"/>
        </w:rPr>
        <w:t xml:space="preserve">    </w:t>
      </w:r>
      <w:r w:rsidR="001B152F" w:rsidRPr="00A97448">
        <w:rPr>
          <w:rFonts w:ascii="Times New Roman" w:hAnsi="Times New Roman" w:cs="Times New Roman"/>
          <w:sz w:val="28"/>
          <w:szCs w:val="28"/>
        </w:rPr>
        <w:t xml:space="preserve">          </w:t>
      </w:r>
      <w:r>
        <w:rPr>
          <w:rFonts w:ascii="Times New Roman" w:hAnsi="Times New Roman" w:cs="Times New Roman"/>
          <w:sz w:val="28"/>
          <w:szCs w:val="28"/>
        </w:rPr>
        <w:t xml:space="preserve">                                   </w:t>
      </w:r>
      <w:r w:rsidR="001B152F" w:rsidRPr="00A97448">
        <w:rPr>
          <w:rFonts w:ascii="Times New Roman" w:hAnsi="Times New Roman" w:cs="Times New Roman"/>
          <w:sz w:val="28"/>
          <w:szCs w:val="28"/>
        </w:rPr>
        <w:t xml:space="preserve">  </w:t>
      </w:r>
      <w:r>
        <w:rPr>
          <w:rFonts w:ascii="Times New Roman" w:hAnsi="Times New Roman" w:cs="Times New Roman"/>
          <w:sz w:val="28"/>
          <w:szCs w:val="28"/>
        </w:rPr>
        <w:t>А</w:t>
      </w:r>
      <w:r w:rsidR="001B152F" w:rsidRPr="00A97448">
        <w:rPr>
          <w:rFonts w:ascii="Times New Roman" w:hAnsi="Times New Roman" w:cs="Times New Roman"/>
          <w:sz w:val="28"/>
          <w:szCs w:val="28"/>
        </w:rPr>
        <w:t xml:space="preserve">.В. </w:t>
      </w:r>
      <w:r>
        <w:rPr>
          <w:rFonts w:ascii="Times New Roman" w:hAnsi="Times New Roman" w:cs="Times New Roman"/>
          <w:sz w:val="28"/>
          <w:szCs w:val="28"/>
        </w:rPr>
        <w:t>Кравцов</w:t>
      </w:r>
    </w:p>
    <w:p w:rsidR="002704FA" w:rsidRPr="002D0AD0" w:rsidRDefault="002704FA" w:rsidP="001B152F">
      <w:pPr>
        <w:widowControl w:val="0"/>
        <w:autoSpaceDE w:val="0"/>
        <w:autoSpaceDN w:val="0"/>
        <w:adjustRightInd w:val="0"/>
        <w:spacing w:after="0" w:line="240" w:lineRule="auto"/>
        <w:jc w:val="both"/>
      </w:pPr>
    </w:p>
    <w:sectPr w:rsidR="002704FA" w:rsidRPr="002D0AD0" w:rsidSect="00075EB9">
      <w:headerReference w:type="default" r:id="rId8"/>
      <w:type w:val="continuous"/>
      <w:pgSz w:w="11905" w:h="16838"/>
      <w:pgMar w:top="1134" w:right="567" w:bottom="72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40F" w:rsidRDefault="0088540F" w:rsidP="00871F3C">
      <w:pPr>
        <w:spacing w:after="0" w:line="240" w:lineRule="auto"/>
      </w:pPr>
      <w:r>
        <w:separator/>
      </w:r>
    </w:p>
  </w:endnote>
  <w:endnote w:type="continuationSeparator" w:id="0">
    <w:p w:rsidR="0088540F" w:rsidRDefault="0088540F"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40F" w:rsidRDefault="0088540F" w:rsidP="00871F3C">
      <w:pPr>
        <w:spacing w:after="0" w:line="240" w:lineRule="auto"/>
      </w:pPr>
      <w:r>
        <w:separator/>
      </w:r>
    </w:p>
  </w:footnote>
  <w:footnote w:type="continuationSeparator" w:id="0">
    <w:p w:rsidR="0088540F" w:rsidRDefault="0088540F"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4FA" w:rsidRPr="00871F3C" w:rsidRDefault="002704FA" w:rsidP="00871F3C">
    <w:pPr>
      <w:pStyle w:val="a3"/>
      <w:jc w:val="center"/>
      <w:rPr>
        <w:rFonts w:ascii="Times New Roman" w:hAnsi="Times New Roman" w:cs="Times New Roman"/>
        <w:sz w:val="28"/>
        <w:szCs w:val="28"/>
      </w:rPr>
    </w:pPr>
    <w:r w:rsidRPr="00871F3C">
      <w:rPr>
        <w:rFonts w:ascii="Times New Roman" w:hAnsi="Times New Roman" w:cs="Times New Roman"/>
        <w:sz w:val="28"/>
        <w:szCs w:val="28"/>
      </w:rPr>
      <w:fldChar w:fldCharType="begin"/>
    </w:r>
    <w:r w:rsidRPr="00871F3C">
      <w:rPr>
        <w:rFonts w:ascii="Times New Roman" w:hAnsi="Times New Roman" w:cs="Times New Roman"/>
        <w:sz w:val="28"/>
        <w:szCs w:val="28"/>
      </w:rPr>
      <w:instrText>PAGE   \* MERGEFORMAT</w:instrText>
    </w:r>
    <w:r w:rsidRPr="00871F3C">
      <w:rPr>
        <w:rFonts w:ascii="Times New Roman" w:hAnsi="Times New Roman" w:cs="Times New Roman"/>
        <w:sz w:val="28"/>
        <w:szCs w:val="28"/>
      </w:rPr>
      <w:fldChar w:fldCharType="separate"/>
    </w:r>
    <w:r w:rsidR="00FE3C4A">
      <w:rPr>
        <w:rFonts w:ascii="Times New Roman" w:hAnsi="Times New Roman" w:cs="Times New Roman"/>
        <w:noProof/>
        <w:sz w:val="28"/>
        <w:szCs w:val="28"/>
      </w:rPr>
      <w:t>19</w:t>
    </w:r>
    <w:r w:rsidRPr="00871F3C">
      <w:rPr>
        <w:rFonts w:ascii="Times New Roman" w:hAnsi="Times New Roman" w:cs="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0000008"/>
    <w:lvl w:ilvl="0">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2.6.%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7F34"/>
    <w:rsid w:val="00011F2D"/>
    <w:rsid w:val="0001479F"/>
    <w:rsid w:val="00022088"/>
    <w:rsid w:val="000239A9"/>
    <w:rsid w:val="00030523"/>
    <w:rsid w:val="000320B1"/>
    <w:rsid w:val="000328EA"/>
    <w:rsid w:val="00035D7E"/>
    <w:rsid w:val="000362A5"/>
    <w:rsid w:val="00036DA7"/>
    <w:rsid w:val="00040ABA"/>
    <w:rsid w:val="0004104C"/>
    <w:rsid w:val="0004165E"/>
    <w:rsid w:val="00052F1D"/>
    <w:rsid w:val="00052F75"/>
    <w:rsid w:val="00053077"/>
    <w:rsid w:val="0006012F"/>
    <w:rsid w:val="000610C2"/>
    <w:rsid w:val="00063092"/>
    <w:rsid w:val="000655BF"/>
    <w:rsid w:val="0007262A"/>
    <w:rsid w:val="00075EB9"/>
    <w:rsid w:val="00080357"/>
    <w:rsid w:val="0009149F"/>
    <w:rsid w:val="00091B26"/>
    <w:rsid w:val="000945AC"/>
    <w:rsid w:val="00096BFA"/>
    <w:rsid w:val="000A7FFB"/>
    <w:rsid w:val="000B431D"/>
    <w:rsid w:val="000B5934"/>
    <w:rsid w:val="000B718A"/>
    <w:rsid w:val="000C7749"/>
    <w:rsid w:val="000D0A61"/>
    <w:rsid w:val="000D0B71"/>
    <w:rsid w:val="000D216A"/>
    <w:rsid w:val="000D4A4F"/>
    <w:rsid w:val="000E5651"/>
    <w:rsid w:val="000F4BE2"/>
    <w:rsid w:val="000F5C32"/>
    <w:rsid w:val="0010467D"/>
    <w:rsid w:val="0010742A"/>
    <w:rsid w:val="001079D8"/>
    <w:rsid w:val="00114E8A"/>
    <w:rsid w:val="00115D12"/>
    <w:rsid w:val="0012252E"/>
    <w:rsid w:val="001334B0"/>
    <w:rsid w:val="001355A1"/>
    <w:rsid w:val="001376F7"/>
    <w:rsid w:val="0014275F"/>
    <w:rsid w:val="00157D7B"/>
    <w:rsid w:val="0016391A"/>
    <w:rsid w:val="00166710"/>
    <w:rsid w:val="001768DB"/>
    <w:rsid w:val="00185CC6"/>
    <w:rsid w:val="001869B8"/>
    <w:rsid w:val="00187B73"/>
    <w:rsid w:val="00193BA4"/>
    <w:rsid w:val="00195651"/>
    <w:rsid w:val="00195D52"/>
    <w:rsid w:val="001A228D"/>
    <w:rsid w:val="001B152F"/>
    <w:rsid w:val="001B1B7B"/>
    <w:rsid w:val="001B2D1C"/>
    <w:rsid w:val="001B45A7"/>
    <w:rsid w:val="001B51D0"/>
    <w:rsid w:val="001C0277"/>
    <w:rsid w:val="001D00E1"/>
    <w:rsid w:val="001D50CF"/>
    <w:rsid w:val="001D55B7"/>
    <w:rsid w:val="001E27BB"/>
    <w:rsid w:val="001E3DCE"/>
    <w:rsid w:val="001E4667"/>
    <w:rsid w:val="001F083A"/>
    <w:rsid w:val="00202B80"/>
    <w:rsid w:val="00202FE5"/>
    <w:rsid w:val="0020478D"/>
    <w:rsid w:val="00206089"/>
    <w:rsid w:val="002127DE"/>
    <w:rsid w:val="00215DE3"/>
    <w:rsid w:val="0022214A"/>
    <w:rsid w:val="00224FBD"/>
    <w:rsid w:val="00233032"/>
    <w:rsid w:val="00237647"/>
    <w:rsid w:val="002426B8"/>
    <w:rsid w:val="00250BFF"/>
    <w:rsid w:val="0025245F"/>
    <w:rsid w:val="002619B9"/>
    <w:rsid w:val="00263352"/>
    <w:rsid w:val="002636B4"/>
    <w:rsid w:val="002704FA"/>
    <w:rsid w:val="00274ABB"/>
    <w:rsid w:val="00275AAB"/>
    <w:rsid w:val="00282697"/>
    <w:rsid w:val="0028619B"/>
    <w:rsid w:val="00287FB1"/>
    <w:rsid w:val="00294D56"/>
    <w:rsid w:val="002952B9"/>
    <w:rsid w:val="002953D5"/>
    <w:rsid w:val="002962B4"/>
    <w:rsid w:val="002A35AD"/>
    <w:rsid w:val="002B0B97"/>
    <w:rsid w:val="002B29ED"/>
    <w:rsid w:val="002B7CC0"/>
    <w:rsid w:val="002C14B4"/>
    <w:rsid w:val="002C47D3"/>
    <w:rsid w:val="002C6636"/>
    <w:rsid w:val="002D0AD0"/>
    <w:rsid w:val="002D29E8"/>
    <w:rsid w:val="002D3FBE"/>
    <w:rsid w:val="002D6A93"/>
    <w:rsid w:val="002E16C0"/>
    <w:rsid w:val="002E1D43"/>
    <w:rsid w:val="00312D02"/>
    <w:rsid w:val="00312F02"/>
    <w:rsid w:val="00313ACD"/>
    <w:rsid w:val="00321A32"/>
    <w:rsid w:val="00321BB7"/>
    <w:rsid w:val="0032422D"/>
    <w:rsid w:val="00325501"/>
    <w:rsid w:val="00344E0B"/>
    <w:rsid w:val="00345001"/>
    <w:rsid w:val="0034785D"/>
    <w:rsid w:val="0035035B"/>
    <w:rsid w:val="003511C8"/>
    <w:rsid w:val="00353E54"/>
    <w:rsid w:val="00355552"/>
    <w:rsid w:val="00355866"/>
    <w:rsid w:val="00360F32"/>
    <w:rsid w:val="003619A6"/>
    <w:rsid w:val="0038198B"/>
    <w:rsid w:val="003824AB"/>
    <w:rsid w:val="0038509D"/>
    <w:rsid w:val="003A3128"/>
    <w:rsid w:val="003A6756"/>
    <w:rsid w:val="003A77E6"/>
    <w:rsid w:val="003B29D7"/>
    <w:rsid w:val="003B4261"/>
    <w:rsid w:val="003B4830"/>
    <w:rsid w:val="003B4E7D"/>
    <w:rsid w:val="003B6F76"/>
    <w:rsid w:val="003D07CD"/>
    <w:rsid w:val="003D3D98"/>
    <w:rsid w:val="003D581F"/>
    <w:rsid w:val="003D5E70"/>
    <w:rsid w:val="003E052E"/>
    <w:rsid w:val="003E4957"/>
    <w:rsid w:val="003E7410"/>
    <w:rsid w:val="003F696D"/>
    <w:rsid w:val="00401A7B"/>
    <w:rsid w:val="004156D5"/>
    <w:rsid w:val="004355D7"/>
    <w:rsid w:val="00435A39"/>
    <w:rsid w:val="00453B6D"/>
    <w:rsid w:val="00453BEC"/>
    <w:rsid w:val="00474C44"/>
    <w:rsid w:val="00474E32"/>
    <w:rsid w:val="00482D46"/>
    <w:rsid w:val="00484938"/>
    <w:rsid w:val="004861A2"/>
    <w:rsid w:val="004862A9"/>
    <w:rsid w:val="004913B1"/>
    <w:rsid w:val="00492CFF"/>
    <w:rsid w:val="0049554D"/>
    <w:rsid w:val="00497B1E"/>
    <w:rsid w:val="004A5B1E"/>
    <w:rsid w:val="004A6F35"/>
    <w:rsid w:val="004B0000"/>
    <w:rsid w:val="004B3F41"/>
    <w:rsid w:val="004C58F8"/>
    <w:rsid w:val="004C5B4F"/>
    <w:rsid w:val="004C5FCD"/>
    <w:rsid w:val="004D2A41"/>
    <w:rsid w:val="004D44D4"/>
    <w:rsid w:val="004F0F15"/>
    <w:rsid w:val="00500A29"/>
    <w:rsid w:val="0050471D"/>
    <w:rsid w:val="005077A5"/>
    <w:rsid w:val="005107FA"/>
    <w:rsid w:val="00512D8C"/>
    <w:rsid w:val="00520016"/>
    <w:rsid w:val="00527863"/>
    <w:rsid w:val="00530CA7"/>
    <w:rsid w:val="00535EE8"/>
    <w:rsid w:val="005442E2"/>
    <w:rsid w:val="00552833"/>
    <w:rsid w:val="00553CF2"/>
    <w:rsid w:val="00554E2C"/>
    <w:rsid w:val="00555A13"/>
    <w:rsid w:val="00560287"/>
    <w:rsid w:val="00561EDC"/>
    <w:rsid w:val="00572819"/>
    <w:rsid w:val="00573B71"/>
    <w:rsid w:val="00576AA7"/>
    <w:rsid w:val="00585296"/>
    <w:rsid w:val="00591815"/>
    <w:rsid w:val="005A03DA"/>
    <w:rsid w:val="005A2811"/>
    <w:rsid w:val="005A77A5"/>
    <w:rsid w:val="005A7C12"/>
    <w:rsid w:val="005B2D28"/>
    <w:rsid w:val="005B3501"/>
    <w:rsid w:val="005C1C01"/>
    <w:rsid w:val="005C2AFF"/>
    <w:rsid w:val="005C4318"/>
    <w:rsid w:val="005C51FC"/>
    <w:rsid w:val="005C60C9"/>
    <w:rsid w:val="005E4BEA"/>
    <w:rsid w:val="005E7372"/>
    <w:rsid w:val="005F296E"/>
    <w:rsid w:val="005F7D8D"/>
    <w:rsid w:val="006032C6"/>
    <w:rsid w:val="00624BDD"/>
    <w:rsid w:val="00626050"/>
    <w:rsid w:val="00640A21"/>
    <w:rsid w:val="00641F7A"/>
    <w:rsid w:val="006423A4"/>
    <w:rsid w:val="00656702"/>
    <w:rsid w:val="0066615D"/>
    <w:rsid w:val="006673C4"/>
    <w:rsid w:val="00670310"/>
    <w:rsid w:val="00672644"/>
    <w:rsid w:val="00676CB8"/>
    <w:rsid w:val="006807FB"/>
    <w:rsid w:val="0068089A"/>
    <w:rsid w:val="00681F52"/>
    <w:rsid w:val="00683FBC"/>
    <w:rsid w:val="0068440D"/>
    <w:rsid w:val="006846EB"/>
    <w:rsid w:val="006909AD"/>
    <w:rsid w:val="00692F8F"/>
    <w:rsid w:val="006B4E3B"/>
    <w:rsid w:val="006B5E8F"/>
    <w:rsid w:val="006C637B"/>
    <w:rsid w:val="006D3D35"/>
    <w:rsid w:val="006E55DC"/>
    <w:rsid w:val="006F2872"/>
    <w:rsid w:val="006F5B6A"/>
    <w:rsid w:val="007034D4"/>
    <w:rsid w:val="007052A3"/>
    <w:rsid w:val="00711E63"/>
    <w:rsid w:val="00714906"/>
    <w:rsid w:val="00715A6D"/>
    <w:rsid w:val="00724B22"/>
    <w:rsid w:val="0073428B"/>
    <w:rsid w:val="007379A9"/>
    <w:rsid w:val="007402D1"/>
    <w:rsid w:val="007459B3"/>
    <w:rsid w:val="00753A15"/>
    <w:rsid w:val="0076027B"/>
    <w:rsid w:val="0076085A"/>
    <w:rsid w:val="00760E5B"/>
    <w:rsid w:val="00764FCB"/>
    <w:rsid w:val="007958DE"/>
    <w:rsid w:val="00795B2A"/>
    <w:rsid w:val="007A2EDF"/>
    <w:rsid w:val="007A6A53"/>
    <w:rsid w:val="007B0349"/>
    <w:rsid w:val="007B1292"/>
    <w:rsid w:val="007C0158"/>
    <w:rsid w:val="007C3D8C"/>
    <w:rsid w:val="007C6EA8"/>
    <w:rsid w:val="007D3797"/>
    <w:rsid w:val="007D4E89"/>
    <w:rsid w:val="007E158F"/>
    <w:rsid w:val="007E5E81"/>
    <w:rsid w:val="007F41E5"/>
    <w:rsid w:val="0080139E"/>
    <w:rsid w:val="00805088"/>
    <w:rsid w:val="00805E2B"/>
    <w:rsid w:val="0080627F"/>
    <w:rsid w:val="00821026"/>
    <w:rsid w:val="00822BCB"/>
    <w:rsid w:val="00822DAA"/>
    <w:rsid w:val="0083238C"/>
    <w:rsid w:val="008328A6"/>
    <w:rsid w:val="00835F02"/>
    <w:rsid w:val="00837312"/>
    <w:rsid w:val="00841146"/>
    <w:rsid w:val="00863DA3"/>
    <w:rsid w:val="00865C9F"/>
    <w:rsid w:val="00866EC7"/>
    <w:rsid w:val="00871F3C"/>
    <w:rsid w:val="00872E6F"/>
    <w:rsid w:val="00873AC4"/>
    <w:rsid w:val="0087466B"/>
    <w:rsid w:val="00875C2A"/>
    <w:rsid w:val="0088540F"/>
    <w:rsid w:val="00885588"/>
    <w:rsid w:val="008856DE"/>
    <w:rsid w:val="008A0E90"/>
    <w:rsid w:val="008A2204"/>
    <w:rsid w:val="008A3A4A"/>
    <w:rsid w:val="008B0DAC"/>
    <w:rsid w:val="008B12CA"/>
    <w:rsid w:val="008B432A"/>
    <w:rsid w:val="008C73AC"/>
    <w:rsid w:val="008D613D"/>
    <w:rsid w:val="008D62E3"/>
    <w:rsid w:val="008E37CA"/>
    <w:rsid w:val="008F1EF9"/>
    <w:rsid w:val="008F3680"/>
    <w:rsid w:val="00915B15"/>
    <w:rsid w:val="00920F94"/>
    <w:rsid w:val="00923B45"/>
    <w:rsid w:val="00924308"/>
    <w:rsid w:val="00932B50"/>
    <w:rsid w:val="00933D9B"/>
    <w:rsid w:val="009403CB"/>
    <w:rsid w:val="009413CC"/>
    <w:rsid w:val="009455C7"/>
    <w:rsid w:val="00953988"/>
    <w:rsid w:val="00954719"/>
    <w:rsid w:val="00957946"/>
    <w:rsid w:val="009647F8"/>
    <w:rsid w:val="00967126"/>
    <w:rsid w:val="00983C1D"/>
    <w:rsid w:val="00990DAC"/>
    <w:rsid w:val="009A0168"/>
    <w:rsid w:val="009A435E"/>
    <w:rsid w:val="009A56E1"/>
    <w:rsid w:val="009A5999"/>
    <w:rsid w:val="009A6E34"/>
    <w:rsid w:val="009A723C"/>
    <w:rsid w:val="009C157D"/>
    <w:rsid w:val="009D345B"/>
    <w:rsid w:val="009D48A8"/>
    <w:rsid w:val="009D7F34"/>
    <w:rsid w:val="009E67DD"/>
    <w:rsid w:val="009E7A54"/>
    <w:rsid w:val="009F4646"/>
    <w:rsid w:val="00A04CDB"/>
    <w:rsid w:val="00A11CA1"/>
    <w:rsid w:val="00A14C65"/>
    <w:rsid w:val="00A16E8A"/>
    <w:rsid w:val="00A209D0"/>
    <w:rsid w:val="00A21790"/>
    <w:rsid w:val="00A26FCB"/>
    <w:rsid w:val="00A30256"/>
    <w:rsid w:val="00A30B51"/>
    <w:rsid w:val="00A30D19"/>
    <w:rsid w:val="00A32C41"/>
    <w:rsid w:val="00A356DD"/>
    <w:rsid w:val="00A40770"/>
    <w:rsid w:val="00A41C49"/>
    <w:rsid w:val="00A470F7"/>
    <w:rsid w:val="00A533C9"/>
    <w:rsid w:val="00A731E6"/>
    <w:rsid w:val="00A73377"/>
    <w:rsid w:val="00A7780E"/>
    <w:rsid w:val="00A828F5"/>
    <w:rsid w:val="00A915B0"/>
    <w:rsid w:val="00A92AF8"/>
    <w:rsid w:val="00A96601"/>
    <w:rsid w:val="00AA2313"/>
    <w:rsid w:val="00AB0451"/>
    <w:rsid w:val="00AB0C83"/>
    <w:rsid w:val="00AC53FE"/>
    <w:rsid w:val="00AC6029"/>
    <w:rsid w:val="00AD07E8"/>
    <w:rsid w:val="00AD1805"/>
    <w:rsid w:val="00AD5C13"/>
    <w:rsid w:val="00AD6C46"/>
    <w:rsid w:val="00AF2EE9"/>
    <w:rsid w:val="00AF3C2B"/>
    <w:rsid w:val="00AF58FD"/>
    <w:rsid w:val="00B06ED4"/>
    <w:rsid w:val="00B10E23"/>
    <w:rsid w:val="00B16084"/>
    <w:rsid w:val="00B22E68"/>
    <w:rsid w:val="00B23195"/>
    <w:rsid w:val="00B24B6F"/>
    <w:rsid w:val="00B30654"/>
    <w:rsid w:val="00B40D5E"/>
    <w:rsid w:val="00B43163"/>
    <w:rsid w:val="00B47808"/>
    <w:rsid w:val="00B51E25"/>
    <w:rsid w:val="00B53EC2"/>
    <w:rsid w:val="00B651E6"/>
    <w:rsid w:val="00B67A86"/>
    <w:rsid w:val="00B727E2"/>
    <w:rsid w:val="00B755B1"/>
    <w:rsid w:val="00B850CC"/>
    <w:rsid w:val="00B95243"/>
    <w:rsid w:val="00B97B44"/>
    <w:rsid w:val="00BA1E81"/>
    <w:rsid w:val="00BA4709"/>
    <w:rsid w:val="00BA6D3C"/>
    <w:rsid w:val="00BA78B0"/>
    <w:rsid w:val="00BB754A"/>
    <w:rsid w:val="00BD3180"/>
    <w:rsid w:val="00BD4F3F"/>
    <w:rsid w:val="00BD7766"/>
    <w:rsid w:val="00BE1288"/>
    <w:rsid w:val="00BE6F08"/>
    <w:rsid w:val="00BF0E19"/>
    <w:rsid w:val="00BF148A"/>
    <w:rsid w:val="00BF61FD"/>
    <w:rsid w:val="00BF624A"/>
    <w:rsid w:val="00C0276A"/>
    <w:rsid w:val="00C031AE"/>
    <w:rsid w:val="00C054AE"/>
    <w:rsid w:val="00C16072"/>
    <w:rsid w:val="00C248EE"/>
    <w:rsid w:val="00C25367"/>
    <w:rsid w:val="00C33112"/>
    <w:rsid w:val="00C36C11"/>
    <w:rsid w:val="00C53C45"/>
    <w:rsid w:val="00C6025A"/>
    <w:rsid w:val="00C6345B"/>
    <w:rsid w:val="00C74D96"/>
    <w:rsid w:val="00C7710C"/>
    <w:rsid w:val="00C81F00"/>
    <w:rsid w:val="00C84442"/>
    <w:rsid w:val="00C91F5F"/>
    <w:rsid w:val="00C97458"/>
    <w:rsid w:val="00CA0A05"/>
    <w:rsid w:val="00CB66D8"/>
    <w:rsid w:val="00CB7941"/>
    <w:rsid w:val="00CC2E58"/>
    <w:rsid w:val="00CC75B5"/>
    <w:rsid w:val="00CD5AB1"/>
    <w:rsid w:val="00CD6281"/>
    <w:rsid w:val="00CE073B"/>
    <w:rsid w:val="00CF015E"/>
    <w:rsid w:val="00CF2BCE"/>
    <w:rsid w:val="00D02DB3"/>
    <w:rsid w:val="00D0508D"/>
    <w:rsid w:val="00D07C8B"/>
    <w:rsid w:val="00D120A5"/>
    <w:rsid w:val="00D120E1"/>
    <w:rsid w:val="00D129BE"/>
    <w:rsid w:val="00D37924"/>
    <w:rsid w:val="00D45741"/>
    <w:rsid w:val="00D52F25"/>
    <w:rsid w:val="00D60ADF"/>
    <w:rsid w:val="00D62D23"/>
    <w:rsid w:val="00D63D7E"/>
    <w:rsid w:val="00D6575E"/>
    <w:rsid w:val="00D71940"/>
    <w:rsid w:val="00D77AA2"/>
    <w:rsid w:val="00D84FA2"/>
    <w:rsid w:val="00D87A10"/>
    <w:rsid w:val="00D9255D"/>
    <w:rsid w:val="00DA03B1"/>
    <w:rsid w:val="00DA2D2A"/>
    <w:rsid w:val="00DA71B4"/>
    <w:rsid w:val="00DB0E72"/>
    <w:rsid w:val="00DB270B"/>
    <w:rsid w:val="00DB735E"/>
    <w:rsid w:val="00DC42DA"/>
    <w:rsid w:val="00DC7082"/>
    <w:rsid w:val="00DD5B3D"/>
    <w:rsid w:val="00DD6B61"/>
    <w:rsid w:val="00DE1C77"/>
    <w:rsid w:val="00DF15BF"/>
    <w:rsid w:val="00DF1B81"/>
    <w:rsid w:val="00E074E9"/>
    <w:rsid w:val="00E079DC"/>
    <w:rsid w:val="00E12DE6"/>
    <w:rsid w:val="00E20D7C"/>
    <w:rsid w:val="00E22E39"/>
    <w:rsid w:val="00E23C0E"/>
    <w:rsid w:val="00E24FD1"/>
    <w:rsid w:val="00E25BB6"/>
    <w:rsid w:val="00E517AE"/>
    <w:rsid w:val="00E53362"/>
    <w:rsid w:val="00E537CF"/>
    <w:rsid w:val="00E5433C"/>
    <w:rsid w:val="00E545ED"/>
    <w:rsid w:val="00E54EC5"/>
    <w:rsid w:val="00E634F2"/>
    <w:rsid w:val="00E66247"/>
    <w:rsid w:val="00E66A87"/>
    <w:rsid w:val="00E66DF0"/>
    <w:rsid w:val="00E73DC5"/>
    <w:rsid w:val="00E92C09"/>
    <w:rsid w:val="00E9387B"/>
    <w:rsid w:val="00EA22E1"/>
    <w:rsid w:val="00EA2F9F"/>
    <w:rsid w:val="00EA4FA7"/>
    <w:rsid w:val="00EB155F"/>
    <w:rsid w:val="00EC156B"/>
    <w:rsid w:val="00EC24D6"/>
    <w:rsid w:val="00EC2B2D"/>
    <w:rsid w:val="00EC435B"/>
    <w:rsid w:val="00ED48EF"/>
    <w:rsid w:val="00ED57C8"/>
    <w:rsid w:val="00ED5A25"/>
    <w:rsid w:val="00ED7619"/>
    <w:rsid w:val="00EE4055"/>
    <w:rsid w:val="00EE7D22"/>
    <w:rsid w:val="00EF02D7"/>
    <w:rsid w:val="00F01C19"/>
    <w:rsid w:val="00F106A5"/>
    <w:rsid w:val="00F249B3"/>
    <w:rsid w:val="00F2592B"/>
    <w:rsid w:val="00F27EAB"/>
    <w:rsid w:val="00F30BA2"/>
    <w:rsid w:val="00F32D0A"/>
    <w:rsid w:val="00F42835"/>
    <w:rsid w:val="00F605D5"/>
    <w:rsid w:val="00F64610"/>
    <w:rsid w:val="00F64CBB"/>
    <w:rsid w:val="00F65775"/>
    <w:rsid w:val="00F750A2"/>
    <w:rsid w:val="00F75763"/>
    <w:rsid w:val="00F75896"/>
    <w:rsid w:val="00F8191F"/>
    <w:rsid w:val="00F84E99"/>
    <w:rsid w:val="00F87F2D"/>
    <w:rsid w:val="00F93B11"/>
    <w:rsid w:val="00FB533B"/>
    <w:rsid w:val="00FE1389"/>
    <w:rsid w:val="00FE3C4A"/>
    <w:rsid w:val="00FE4547"/>
    <w:rsid w:val="00FE7658"/>
    <w:rsid w:val="00FF03AD"/>
    <w:rsid w:val="00FF2AC6"/>
    <w:rsid w:val="00FF36E7"/>
    <w:rsid w:val="00FF3764"/>
    <w:rsid w:val="00FF7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4AE"/>
    <w:pPr>
      <w:spacing w:after="200" w:line="276" w:lineRule="auto"/>
    </w:pPr>
    <w:rPr>
      <w:rFonts w:cs="Calibri"/>
      <w:sz w:val="22"/>
      <w:szCs w:val="22"/>
      <w:lang w:eastAsia="en-US"/>
    </w:rPr>
  </w:style>
  <w:style w:type="paragraph" w:styleId="1">
    <w:name w:val="heading 1"/>
    <w:basedOn w:val="a"/>
    <w:link w:val="10"/>
    <w:uiPriority w:val="99"/>
    <w:qFormat/>
    <w:locked/>
    <w:rsid w:val="005A7C12"/>
    <w:pPr>
      <w:spacing w:before="100" w:beforeAutospacing="1" w:after="100" w:afterAutospacing="1" w:line="240" w:lineRule="auto"/>
      <w:outlineLvl w:val="0"/>
    </w:pPr>
    <w:rPr>
      <w:b/>
      <w:bCs/>
      <w:kern w:val="36"/>
      <w:sz w:val="48"/>
      <w:szCs w:val="48"/>
      <w:lang w:eastAsia="ru-RU"/>
    </w:rPr>
  </w:style>
  <w:style w:type="paragraph" w:styleId="2">
    <w:name w:val="heading 2"/>
    <w:basedOn w:val="a"/>
    <w:next w:val="a"/>
    <w:link w:val="20"/>
    <w:uiPriority w:val="99"/>
    <w:qFormat/>
    <w:locked/>
    <w:rsid w:val="00A11CA1"/>
    <w:pPr>
      <w:keepNext/>
      <w:spacing w:before="240" w:after="60"/>
      <w:outlineLvl w:val="1"/>
    </w:pPr>
    <w:rPr>
      <w:rFonts w:ascii="Arial" w:hAnsi="Arial" w:cs="Arial"/>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53E54"/>
    <w:rPr>
      <w:rFonts w:ascii="Cambria" w:hAnsi="Cambria" w:cs="Cambria"/>
      <w:b/>
      <w:bCs/>
      <w:kern w:val="32"/>
      <w:sz w:val="32"/>
      <w:szCs w:val="32"/>
      <w:lang w:eastAsia="en-US"/>
    </w:rPr>
  </w:style>
  <w:style w:type="character" w:customStyle="1" w:styleId="20">
    <w:name w:val="Заголовок 2 Знак"/>
    <w:link w:val="2"/>
    <w:uiPriority w:val="99"/>
    <w:semiHidden/>
    <w:locked/>
    <w:rsid w:val="00353E54"/>
    <w:rPr>
      <w:rFonts w:ascii="Cambria" w:hAnsi="Cambria" w:cs="Cambria"/>
      <w:b/>
      <w:bCs/>
      <w:i/>
      <w:iCs/>
      <w:sz w:val="28"/>
      <w:szCs w:val="28"/>
      <w:lang w:eastAsia="en-US"/>
    </w:rPr>
  </w:style>
  <w:style w:type="paragraph" w:customStyle="1" w:styleId="ConsPlusNormal">
    <w:name w:val="ConsPlusNormal"/>
    <w:uiPriority w:val="99"/>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871F3C"/>
  </w:style>
  <w:style w:type="paragraph" w:styleId="a5">
    <w:name w:val="footer"/>
    <w:basedOn w:val="a"/>
    <w:link w:val="a6"/>
    <w:uiPriority w:val="99"/>
    <w:rsid w:val="00871F3C"/>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871F3C"/>
  </w:style>
  <w:style w:type="character" w:styleId="a7">
    <w:name w:val="Hyperlink"/>
    <w:uiPriority w:val="99"/>
    <w:rsid w:val="005A77A5"/>
    <w:rPr>
      <w:color w:val="0000FF"/>
      <w:u w:val="single"/>
    </w:rPr>
  </w:style>
  <w:style w:type="paragraph" w:styleId="a8">
    <w:name w:val="Body Text"/>
    <w:basedOn w:val="a"/>
    <w:link w:val="a9"/>
    <w:uiPriority w:val="99"/>
    <w:semiHidden/>
    <w:rsid w:val="00114E8A"/>
    <w:pPr>
      <w:overflowPunct w:val="0"/>
      <w:spacing w:after="120" w:line="240" w:lineRule="auto"/>
    </w:pPr>
    <w:rPr>
      <w:sz w:val="24"/>
      <w:szCs w:val="24"/>
      <w:lang w:eastAsia="ar-SA"/>
    </w:rPr>
  </w:style>
  <w:style w:type="character" w:customStyle="1" w:styleId="a9">
    <w:name w:val="Основной текст Знак"/>
    <w:link w:val="a8"/>
    <w:uiPriority w:val="99"/>
    <w:semiHidden/>
    <w:locked/>
    <w:rsid w:val="00052F75"/>
    <w:rPr>
      <w:lang w:eastAsia="en-US"/>
    </w:rPr>
  </w:style>
  <w:style w:type="paragraph" w:customStyle="1" w:styleId="aa">
    <w:name w:val="Знак Знак Знак Знак Знак Знак Знак Знак Знак Знак"/>
    <w:basedOn w:val="a"/>
    <w:uiPriority w:val="99"/>
    <w:rsid w:val="0083238C"/>
    <w:pPr>
      <w:spacing w:after="160" w:line="240" w:lineRule="exact"/>
    </w:pPr>
    <w:rPr>
      <w:rFonts w:ascii="Verdana" w:hAnsi="Verdana" w:cs="Verdana"/>
      <w:sz w:val="20"/>
      <w:szCs w:val="20"/>
      <w:lang w:val="en-US"/>
    </w:rPr>
  </w:style>
  <w:style w:type="paragraph" w:customStyle="1" w:styleId="WW-2">
    <w:name w:val="WW-Основной текст с отступом 2"/>
    <w:basedOn w:val="a"/>
    <w:uiPriority w:val="99"/>
    <w:rsid w:val="00764FCB"/>
    <w:pPr>
      <w:overflowPunct w:val="0"/>
      <w:spacing w:after="120" w:line="480" w:lineRule="auto"/>
      <w:ind w:left="283"/>
    </w:pPr>
    <w:rPr>
      <w:sz w:val="24"/>
      <w:szCs w:val="24"/>
      <w:lang w:eastAsia="ar-SA"/>
    </w:rPr>
  </w:style>
  <w:style w:type="paragraph" w:styleId="ab">
    <w:name w:val="Body Text Indent"/>
    <w:basedOn w:val="a"/>
    <w:link w:val="ac"/>
    <w:uiPriority w:val="99"/>
    <w:rsid w:val="00DA2D2A"/>
    <w:pPr>
      <w:spacing w:after="120"/>
      <w:ind w:left="283"/>
    </w:pPr>
  </w:style>
  <w:style w:type="character" w:customStyle="1" w:styleId="ac">
    <w:name w:val="Основной текст с отступом Знак"/>
    <w:link w:val="ab"/>
    <w:uiPriority w:val="99"/>
    <w:semiHidden/>
    <w:locked/>
    <w:rsid w:val="003B29D7"/>
    <w:rPr>
      <w:lang w:eastAsia="en-US"/>
    </w:rPr>
  </w:style>
  <w:style w:type="paragraph" w:styleId="ad">
    <w:name w:val="Normal (Web)"/>
    <w:basedOn w:val="a"/>
    <w:uiPriority w:val="99"/>
    <w:rsid w:val="009D48A8"/>
    <w:pPr>
      <w:spacing w:before="100" w:beforeAutospacing="1" w:after="100" w:afterAutospacing="1" w:line="240" w:lineRule="auto"/>
    </w:pPr>
    <w:rPr>
      <w:sz w:val="24"/>
      <w:szCs w:val="24"/>
      <w:lang w:eastAsia="ru-RU"/>
    </w:rPr>
  </w:style>
  <w:style w:type="character" w:styleId="ae">
    <w:name w:val="Strong"/>
    <w:uiPriority w:val="99"/>
    <w:qFormat/>
    <w:locked/>
    <w:rsid w:val="00A11CA1"/>
    <w:rPr>
      <w:b/>
      <w:bCs/>
    </w:rPr>
  </w:style>
  <w:style w:type="paragraph" w:styleId="af">
    <w:name w:val="Balloon Text"/>
    <w:basedOn w:val="a"/>
    <w:link w:val="af0"/>
    <w:uiPriority w:val="99"/>
    <w:semiHidden/>
    <w:rsid w:val="00866EC7"/>
    <w:rPr>
      <w:rFonts w:ascii="Tahoma" w:hAnsi="Tahoma" w:cs="Tahoma"/>
      <w:sz w:val="16"/>
      <w:szCs w:val="16"/>
    </w:rPr>
  </w:style>
  <w:style w:type="character" w:customStyle="1" w:styleId="af0">
    <w:name w:val="Текст выноски Знак"/>
    <w:link w:val="af"/>
    <w:uiPriority w:val="99"/>
    <w:semiHidden/>
    <w:locked/>
    <w:rsid w:val="00497B1E"/>
    <w:rPr>
      <w:rFonts w:ascii="Times New Roman" w:hAnsi="Times New Roman" w:cs="Times New Roman"/>
      <w:sz w:val="2"/>
      <w:szCs w:val="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315258">
      <w:marLeft w:val="0"/>
      <w:marRight w:val="0"/>
      <w:marTop w:val="0"/>
      <w:marBottom w:val="0"/>
      <w:divBdr>
        <w:top w:val="none" w:sz="0" w:space="0" w:color="auto"/>
        <w:left w:val="none" w:sz="0" w:space="0" w:color="auto"/>
        <w:bottom w:val="none" w:sz="0" w:space="0" w:color="auto"/>
        <w:right w:val="none" w:sz="0" w:space="0" w:color="auto"/>
      </w:divBdr>
    </w:div>
    <w:div w:id="1717315259">
      <w:marLeft w:val="0"/>
      <w:marRight w:val="0"/>
      <w:marTop w:val="0"/>
      <w:marBottom w:val="0"/>
      <w:divBdr>
        <w:top w:val="none" w:sz="0" w:space="0" w:color="auto"/>
        <w:left w:val="none" w:sz="0" w:space="0" w:color="auto"/>
        <w:bottom w:val="none" w:sz="0" w:space="0" w:color="auto"/>
        <w:right w:val="none" w:sz="0" w:space="0" w:color="auto"/>
      </w:divBdr>
    </w:div>
    <w:div w:id="1717315260">
      <w:marLeft w:val="0"/>
      <w:marRight w:val="0"/>
      <w:marTop w:val="0"/>
      <w:marBottom w:val="0"/>
      <w:divBdr>
        <w:top w:val="none" w:sz="0" w:space="0" w:color="auto"/>
        <w:left w:val="none" w:sz="0" w:space="0" w:color="auto"/>
        <w:bottom w:val="none" w:sz="0" w:space="0" w:color="auto"/>
        <w:right w:val="none" w:sz="0" w:space="0" w:color="auto"/>
      </w:divBdr>
    </w:div>
    <w:div w:id="1717315261">
      <w:marLeft w:val="0"/>
      <w:marRight w:val="0"/>
      <w:marTop w:val="0"/>
      <w:marBottom w:val="0"/>
      <w:divBdr>
        <w:top w:val="none" w:sz="0" w:space="0" w:color="auto"/>
        <w:left w:val="none" w:sz="0" w:space="0" w:color="auto"/>
        <w:bottom w:val="none" w:sz="0" w:space="0" w:color="auto"/>
        <w:right w:val="none" w:sz="0" w:space="0" w:color="auto"/>
      </w:divBdr>
    </w:div>
    <w:div w:id="1717315262">
      <w:marLeft w:val="0"/>
      <w:marRight w:val="0"/>
      <w:marTop w:val="0"/>
      <w:marBottom w:val="0"/>
      <w:divBdr>
        <w:top w:val="none" w:sz="0" w:space="0" w:color="auto"/>
        <w:left w:val="none" w:sz="0" w:space="0" w:color="auto"/>
        <w:bottom w:val="none" w:sz="0" w:space="0" w:color="auto"/>
        <w:right w:val="none" w:sz="0" w:space="0" w:color="auto"/>
      </w:divBdr>
    </w:div>
    <w:div w:id="17173152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2303</TotalTime>
  <Pages>25</Pages>
  <Words>9356</Words>
  <Characters>53331</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62562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Милаева Елена Викторовна</cp:lastModifiedBy>
  <cp:revision>126</cp:revision>
  <cp:lastPrinted>2016-04-04T14:52:00Z</cp:lastPrinted>
  <dcterms:created xsi:type="dcterms:W3CDTF">2014-02-11T13:41:00Z</dcterms:created>
  <dcterms:modified xsi:type="dcterms:W3CDTF">2016-05-25T13:15:00Z</dcterms:modified>
</cp:coreProperties>
</file>